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26D8" w14:textId="77777777" w:rsidR="008F5E6B" w:rsidRDefault="008F5E6B" w:rsidP="007815FC">
      <w:pPr>
        <w:pStyle w:val="Title"/>
        <w:spacing w:after="120"/>
        <w:ind w:left="0"/>
        <w:jc w:val="center"/>
      </w:pPr>
    </w:p>
    <w:p w14:paraId="54F2D02A" w14:textId="43A41BEE" w:rsidR="008F5E6B" w:rsidRDefault="008F5E6B" w:rsidP="007815FC">
      <w:pPr>
        <w:pStyle w:val="Title"/>
        <w:spacing w:after="120"/>
        <w:ind w:left="0"/>
        <w:jc w:val="center"/>
      </w:pPr>
      <w:r>
        <w:rPr>
          <w:noProof/>
          <w:color w:val="000000"/>
          <w:lang w:val="en-US"/>
        </w:rPr>
        <w:drawing>
          <wp:inline distT="0" distB="0" distL="0" distR="0" wp14:anchorId="460313D4" wp14:editId="09D044B1">
            <wp:extent cx="3200400" cy="552450"/>
            <wp:effectExtent l="0" t="0" r="0" b="0"/>
            <wp:docPr id="1183818976" name="Picture 1"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818976" name="Picture 1" descr="A close up of a sign&#10;&#10;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00400" cy="552450"/>
                    </a:xfrm>
                    <a:prstGeom prst="rect">
                      <a:avLst/>
                    </a:prstGeom>
                    <a:noFill/>
                    <a:ln>
                      <a:noFill/>
                    </a:ln>
                  </pic:spPr>
                </pic:pic>
              </a:graphicData>
            </a:graphic>
          </wp:inline>
        </w:drawing>
      </w:r>
    </w:p>
    <w:p w14:paraId="7FB624A6" w14:textId="77777777" w:rsidR="008F5E6B" w:rsidRPr="008F5E6B" w:rsidRDefault="008F5E6B" w:rsidP="008F5E6B"/>
    <w:p w14:paraId="6DC6DC9D" w14:textId="77777777" w:rsidR="008F5E6B" w:rsidRDefault="008F5E6B" w:rsidP="007815FC">
      <w:pPr>
        <w:pStyle w:val="Title"/>
        <w:spacing w:after="120"/>
        <w:ind w:left="0"/>
        <w:jc w:val="center"/>
      </w:pPr>
    </w:p>
    <w:p w14:paraId="51466985" w14:textId="0228AECF" w:rsidR="00D01ACD" w:rsidRPr="00DF2826" w:rsidRDefault="00D01ACD" w:rsidP="007815FC">
      <w:pPr>
        <w:pStyle w:val="Title"/>
        <w:spacing w:after="120"/>
        <w:ind w:left="0"/>
        <w:jc w:val="center"/>
      </w:pPr>
      <w:r w:rsidRPr="00DF2826">
        <w:t>Appendix 1</w:t>
      </w:r>
    </w:p>
    <w:p w14:paraId="2824E03E" w14:textId="045E7FB9" w:rsidR="00860EE1" w:rsidRPr="00DF2826" w:rsidRDefault="00860EE1" w:rsidP="007E00C9">
      <w:pPr>
        <w:pStyle w:val="Paragraph"/>
        <w:jc w:val="center"/>
      </w:pPr>
      <w:r w:rsidRPr="00DF2826">
        <w:t>(If there is a discrepancy between this document and the PDF version, the PDF version will take precedence)</w:t>
      </w:r>
    </w:p>
    <w:p w14:paraId="6ED73751" w14:textId="77777777" w:rsidR="005D3822" w:rsidRDefault="005D3822" w:rsidP="007E00C9">
      <w:pPr>
        <w:pStyle w:val="TitleCover2"/>
        <w:spacing w:after="0"/>
        <w:jc w:val="center"/>
      </w:pPr>
    </w:p>
    <w:p w14:paraId="4DF173C9" w14:textId="5B087757" w:rsidR="00FF1481" w:rsidRDefault="00FF1481" w:rsidP="007E00C9">
      <w:pPr>
        <w:pStyle w:val="TitleCover2"/>
        <w:spacing w:after="0"/>
        <w:jc w:val="center"/>
      </w:pPr>
      <w:r>
        <w:t>Lease Hire Requirements and</w:t>
      </w:r>
    </w:p>
    <w:p w14:paraId="154AFD91" w14:textId="43D1C2FE" w:rsidR="00D01ACD" w:rsidRPr="00DF2826" w:rsidRDefault="00FF1481" w:rsidP="007E00C9">
      <w:pPr>
        <w:pStyle w:val="TitleCover2"/>
        <w:spacing w:after="240"/>
        <w:jc w:val="center"/>
      </w:pPr>
      <w:r>
        <w:t>Vehicle Specification</w:t>
      </w:r>
    </w:p>
    <w:p w14:paraId="2294F23C" w14:textId="77777777" w:rsidR="005D3822" w:rsidRDefault="005D3822" w:rsidP="0089121C">
      <w:pPr>
        <w:pStyle w:val="Paragraph"/>
      </w:pPr>
    </w:p>
    <w:p w14:paraId="476E7A80" w14:textId="51722226" w:rsidR="00AF128C" w:rsidRDefault="00AF128C" w:rsidP="0089121C">
      <w:pPr>
        <w:pStyle w:val="Paragraph"/>
      </w:pPr>
      <w:r w:rsidRPr="00DF2826">
        <w:t>Tenderers must provide with the tender a detailed comment on each paragraph of Appendix 1. This must be done using the Microsoft Word version of Appendix 1.</w:t>
      </w:r>
    </w:p>
    <w:p w14:paraId="500DA8D4" w14:textId="77777777" w:rsidR="00CC37D0" w:rsidRPr="00DF2826" w:rsidRDefault="00CC37D0" w:rsidP="0089121C">
      <w:pPr>
        <w:pStyle w:val="Paragraph"/>
      </w:pPr>
      <w:r w:rsidRPr="00DF2826">
        <w:t>Tenders must insert confirmation of their compliance with each clause after each paragraph.</w:t>
      </w:r>
    </w:p>
    <w:p w14:paraId="3FCAA313" w14:textId="5C7D62F0" w:rsidR="00945887" w:rsidRDefault="00471084" w:rsidP="0089121C">
      <w:pPr>
        <w:pStyle w:val="Paragraph"/>
      </w:pPr>
      <w:r>
        <w:t>Simple c</w:t>
      </w:r>
      <w:r w:rsidR="00945887">
        <w:t xml:space="preserve">ompliance with the requirements set out in Section 1 </w:t>
      </w:r>
      <w:r w:rsidR="00945887" w:rsidRPr="00471084">
        <w:rPr>
          <w:i/>
        </w:rPr>
        <w:t xml:space="preserve">Lease Hire Requirements </w:t>
      </w:r>
      <w:r w:rsidR="00CC37D0">
        <w:t xml:space="preserve">and Section 2 </w:t>
      </w:r>
      <w:r w:rsidR="00CC37D0" w:rsidRPr="00945887">
        <w:rPr>
          <w:i/>
        </w:rPr>
        <w:t>Specification of Requirements</w:t>
      </w:r>
      <w:r w:rsidR="00CC37D0">
        <w:t>,</w:t>
      </w:r>
      <w:r w:rsidR="00CC37D0" w:rsidRPr="00945887">
        <w:rPr>
          <w:i/>
        </w:rPr>
        <w:t xml:space="preserve"> </w:t>
      </w:r>
      <w:r w:rsidR="00CC37D0">
        <w:t>as well as</w:t>
      </w:r>
      <w:r w:rsidR="00945887">
        <w:t xml:space="preserve"> all additional information provided on Section 2 (details on the vehicles offered) will be scored under </w:t>
      </w:r>
      <w:r>
        <w:t xml:space="preserve">‘Criterion </w:t>
      </w:r>
      <w:r w:rsidR="00945887">
        <w:t xml:space="preserve">A - </w:t>
      </w:r>
      <w:r w:rsidR="00945887" w:rsidRPr="00945887">
        <w:t>Fitness for purpose of the Product/Service offered</w:t>
      </w:r>
      <w:r>
        <w:t>’</w:t>
      </w:r>
      <w:r w:rsidR="00945887">
        <w:t>.</w:t>
      </w:r>
    </w:p>
    <w:p w14:paraId="0A98D1FD" w14:textId="0C03AB66" w:rsidR="00945887" w:rsidRPr="00DF2826" w:rsidRDefault="00945887" w:rsidP="0089121C">
      <w:pPr>
        <w:pStyle w:val="Paragraph"/>
      </w:pPr>
      <w:r>
        <w:t xml:space="preserve">All </w:t>
      </w:r>
      <w:r w:rsidRPr="00CC37D0">
        <w:rPr>
          <w:u w:val="single"/>
        </w:rPr>
        <w:t>additional</w:t>
      </w:r>
      <w:r>
        <w:t xml:space="preserve"> information provided on Section </w:t>
      </w:r>
      <w:r w:rsidR="00471084">
        <w:t>1</w:t>
      </w:r>
      <w:r>
        <w:t xml:space="preserve"> </w:t>
      </w:r>
      <w:r w:rsidR="00471084" w:rsidRPr="00471084">
        <w:rPr>
          <w:i/>
        </w:rPr>
        <w:t xml:space="preserve">Lease Hire Requirements </w:t>
      </w:r>
      <w:r>
        <w:t xml:space="preserve">will be scored under </w:t>
      </w:r>
      <w:r w:rsidR="00471084">
        <w:t>‘</w:t>
      </w:r>
      <w:r>
        <w:t>Crit</w:t>
      </w:r>
      <w:r w:rsidR="00471084">
        <w:t>er</w:t>
      </w:r>
      <w:r>
        <w:t xml:space="preserve">ion </w:t>
      </w:r>
      <w:r w:rsidR="00471084">
        <w:t>B</w:t>
      </w:r>
      <w:r>
        <w:t xml:space="preserve"> - </w:t>
      </w:r>
      <w:r w:rsidR="00471084" w:rsidRPr="00471084">
        <w:t>Details on Lease Hire with Maintenance</w:t>
      </w:r>
      <w:r w:rsidR="00471084">
        <w:t>’</w:t>
      </w:r>
      <w:r>
        <w:t>.</w:t>
      </w:r>
    </w:p>
    <w:p w14:paraId="1249219F" w14:textId="6D7CC9D4" w:rsidR="00AF128C" w:rsidRPr="00DF2826" w:rsidRDefault="00AF128C" w:rsidP="0089121C">
      <w:pPr>
        <w:pStyle w:val="Paragraph"/>
      </w:pPr>
      <w:r w:rsidRPr="00DF2826">
        <w:t>In the absence of a comment being submitted, it will be understood that the clause in question will be complied with</w:t>
      </w:r>
      <w:r w:rsidR="002D14D8" w:rsidRPr="00DF2826">
        <w:t xml:space="preserve"> in full</w:t>
      </w:r>
      <w:r w:rsidRPr="00DF2826">
        <w:t>.</w:t>
      </w:r>
    </w:p>
    <w:p w14:paraId="358B0652" w14:textId="63AD0DBC" w:rsidR="007E00C9" w:rsidRDefault="00AF128C" w:rsidP="0089121C">
      <w:pPr>
        <w:pStyle w:val="Paragraph"/>
      </w:pPr>
      <w:r w:rsidRPr="00DF2826">
        <w:t xml:space="preserve">A Microsoft Word version of Appendix 1 has been attached to the </w:t>
      </w:r>
      <w:proofErr w:type="spellStart"/>
      <w:r w:rsidRPr="00DF2826">
        <w:t>Etenders</w:t>
      </w:r>
      <w:proofErr w:type="spellEnd"/>
      <w:r w:rsidRPr="00DF2826">
        <w:t xml:space="preserve"> notice which can be </w:t>
      </w:r>
      <w:r w:rsidR="00DF2826" w:rsidRPr="00DF2826">
        <w:t xml:space="preserve">easily </w:t>
      </w:r>
      <w:r w:rsidRPr="00DF2826">
        <w:t>edited to add comments.</w:t>
      </w:r>
      <w:bookmarkStart w:id="0" w:name="_Ref145410502"/>
    </w:p>
    <w:p w14:paraId="00F4DB8A" w14:textId="77777777" w:rsidR="007E00C9" w:rsidRDefault="007E00C9">
      <w:pPr>
        <w:spacing w:after="160" w:line="259" w:lineRule="auto"/>
        <w:ind w:left="0"/>
        <w:jc w:val="left"/>
        <w:rPr>
          <w:szCs w:val="20"/>
        </w:rPr>
      </w:pPr>
      <w:r>
        <w:br w:type="page"/>
      </w:r>
    </w:p>
    <w:sdt>
      <w:sdtPr>
        <w:rPr>
          <w:rFonts w:ascii="Arial" w:eastAsia="Times New Roman" w:hAnsi="Arial" w:cs="Arial"/>
          <w:caps w:val="0"/>
          <w:color w:val="auto"/>
          <w:sz w:val="22"/>
          <w:szCs w:val="24"/>
          <w:lang w:val="en-IE"/>
        </w:rPr>
        <w:id w:val="-366301772"/>
        <w:docPartObj>
          <w:docPartGallery w:val="Table of Contents"/>
          <w:docPartUnique/>
        </w:docPartObj>
      </w:sdtPr>
      <w:sdtEndPr>
        <w:rPr>
          <w:b/>
          <w:bCs/>
          <w:noProof/>
        </w:rPr>
      </w:sdtEndPr>
      <w:sdtContent>
        <w:p w14:paraId="5415E719" w14:textId="7245A69B" w:rsidR="007E00C9" w:rsidRPr="00756082" w:rsidRDefault="007E00C9">
          <w:pPr>
            <w:pStyle w:val="TOCHeading"/>
            <w:rPr>
              <w:color w:val="auto"/>
            </w:rPr>
          </w:pPr>
          <w:r w:rsidRPr="00756082">
            <w:rPr>
              <w:color w:val="auto"/>
            </w:rPr>
            <w:t>Contents</w:t>
          </w:r>
        </w:p>
        <w:p w14:paraId="492DE824" w14:textId="3B71FD8B" w:rsidR="00B846F5" w:rsidRDefault="007E00C9">
          <w:pPr>
            <w:pStyle w:val="TOC1"/>
            <w:tabs>
              <w:tab w:val="left" w:pos="440"/>
              <w:tab w:val="right" w:leader="dot" w:pos="9016"/>
            </w:tabs>
            <w:rPr>
              <w:rFonts w:eastAsiaTheme="minorEastAsia" w:cstheme="minorBidi"/>
              <w:b w:val="0"/>
              <w:bCs w:val="0"/>
              <w:caps w:val="0"/>
              <w:noProof/>
              <w:kern w:val="2"/>
              <w:sz w:val="24"/>
              <w:szCs w:val="24"/>
              <w:lang w:eastAsia="en-IE"/>
              <w14:ligatures w14:val="standardContextual"/>
            </w:rPr>
          </w:pPr>
          <w:r>
            <w:fldChar w:fldCharType="begin"/>
          </w:r>
          <w:r>
            <w:instrText xml:space="preserve"> TOC \o "1-3" \h \z \u </w:instrText>
          </w:r>
          <w:r>
            <w:fldChar w:fldCharType="separate"/>
          </w:r>
          <w:hyperlink w:anchor="_Toc213672124" w:history="1">
            <w:r w:rsidR="00B846F5" w:rsidRPr="00BE4AD6">
              <w:rPr>
                <w:rStyle w:val="Hyperlink"/>
                <w:noProof/>
              </w:rPr>
              <w:t>1.</w:t>
            </w:r>
            <w:r w:rsidR="00B846F5">
              <w:rPr>
                <w:rFonts w:eastAsiaTheme="minorEastAsia" w:cstheme="minorBidi"/>
                <w:b w:val="0"/>
                <w:bCs w:val="0"/>
                <w:caps w:val="0"/>
                <w:noProof/>
                <w:kern w:val="2"/>
                <w:sz w:val="24"/>
                <w:szCs w:val="24"/>
                <w:lang w:eastAsia="en-IE"/>
                <w14:ligatures w14:val="standardContextual"/>
              </w:rPr>
              <w:tab/>
            </w:r>
            <w:r w:rsidR="00B846F5" w:rsidRPr="00BE4AD6">
              <w:rPr>
                <w:rStyle w:val="Hyperlink"/>
                <w:noProof/>
              </w:rPr>
              <w:t>Lease Hire Requirements</w:t>
            </w:r>
            <w:r w:rsidR="00B846F5">
              <w:rPr>
                <w:noProof/>
                <w:webHidden/>
              </w:rPr>
              <w:tab/>
            </w:r>
            <w:r w:rsidR="00B846F5">
              <w:rPr>
                <w:noProof/>
                <w:webHidden/>
              </w:rPr>
              <w:fldChar w:fldCharType="begin"/>
            </w:r>
            <w:r w:rsidR="00B846F5">
              <w:rPr>
                <w:noProof/>
                <w:webHidden/>
              </w:rPr>
              <w:instrText xml:space="preserve"> PAGEREF _Toc213672124 \h </w:instrText>
            </w:r>
            <w:r w:rsidR="00B846F5">
              <w:rPr>
                <w:noProof/>
                <w:webHidden/>
              </w:rPr>
            </w:r>
            <w:r w:rsidR="00B846F5">
              <w:rPr>
                <w:noProof/>
                <w:webHidden/>
              </w:rPr>
              <w:fldChar w:fldCharType="separate"/>
            </w:r>
            <w:r w:rsidR="00FD527A">
              <w:rPr>
                <w:noProof/>
                <w:webHidden/>
              </w:rPr>
              <w:t>4</w:t>
            </w:r>
            <w:r w:rsidR="00B846F5">
              <w:rPr>
                <w:noProof/>
                <w:webHidden/>
              </w:rPr>
              <w:fldChar w:fldCharType="end"/>
            </w:r>
          </w:hyperlink>
        </w:p>
        <w:p w14:paraId="012F88CB" w14:textId="01A620AE"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25" w:history="1">
            <w:r w:rsidRPr="00BE4AD6">
              <w:rPr>
                <w:rStyle w:val="Hyperlink"/>
                <w:noProof/>
                <w14:scene3d>
                  <w14:camera w14:prst="orthographicFront"/>
                  <w14:lightRig w14:rig="threePt" w14:dir="t">
                    <w14:rot w14:lat="0" w14:lon="0" w14:rev="0"/>
                  </w14:lightRig>
                </w14:scene3d>
              </w:rPr>
              <w:t>1.1.</w:t>
            </w:r>
            <w:r>
              <w:rPr>
                <w:rFonts w:eastAsiaTheme="minorEastAsia" w:cstheme="minorBidi"/>
                <w:smallCaps w:val="0"/>
                <w:noProof/>
                <w:kern w:val="2"/>
                <w:sz w:val="24"/>
                <w:szCs w:val="24"/>
                <w:lang w:eastAsia="en-IE"/>
                <w14:ligatures w14:val="standardContextual"/>
              </w:rPr>
              <w:tab/>
            </w:r>
            <w:r w:rsidRPr="00BE4AD6">
              <w:rPr>
                <w:rStyle w:val="Hyperlink"/>
                <w:noProof/>
              </w:rPr>
              <w:t>General</w:t>
            </w:r>
            <w:r>
              <w:rPr>
                <w:noProof/>
                <w:webHidden/>
              </w:rPr>
              <w:tab/>
            </w:r>
            <w:r>
              <w:rPr>
                <w:noProof/>
                <w:webHidden/>
              </w:rPr>
              <w:fldChar w:fldCharType="begin"/>
            </w:r>
            <w:r>
              <w:rPr>
                <w:noProof/>
                <w:webHidden/>
              </w:rPr>
              <w:instrText xml:space="preserve"> PAGEREF _Toc213672125 \h </w:instrText>
            </w:r>
            <w:r>
              <w:rPr>
                <w:noProof/>
                <w:webHidden/>
              </w:rPr>
            </w:r>
            <w:r>
              <w:rPr>
                <w:noProof/>
                <w:webHidden/>
              </w:rPr>
              <w:fldChar w:fldCharType="separate"/>
            </w:r>
            <w:r w:rsidR="00FD527A">
              <w:rPr>
                <w:noProof/>
                <w:webHidden/>
              </w:rPr>
              <w:t>4</w:t>
            </w:r>
            <w:r>
              <w:rPr>
                <w:noProof/>
                <w:webHidden/>
              </w:rPr>
              <w:fldChar w:fldCharType="end"/>
            </w:r>
          </w:hyperlink>
        </w:p>
        <w:p w14:paraId="179F93D0" w14:textId="090C927F"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26" w:history="1">
            <w:r w:rsidRPr="00BE4AD6">
              <w:rPr>
                <w:rStyle w:val="Hyperlink"/>
                <w:noProof/>
                <w14:scene3d>
                  <w14:camera w14:prst="orthographicFront"/>
                  <w14:lightRig w14:rig="threePt" w14:dir="t">
                    <w14:rot w14:lat="0" w14:lon="0" w14:rev="0"/>
                  </w14:lightRig>
                </w14:scene3d>
              </w:rPr>
              <w:t>1.2.</w:t>
            </w:r>
            <w:r>
              <w:rPr>
                <w:rFonts w:eastAsiaTheme="minorEastAsia" w:cstheme="minorBidi"/>
                <w:smallCaps w:val="0"/>
                <w:noProof/>
                <w:kern w:val="2"/>
                <w:sz w:val="24"/>
                <w:szCs w:val="24"/>
                <w:lang w:eastAsia="en-IE"/>
                <w14:ligatures w14:val="standardContextual"/>
              </w:rPr>
              <w:tab/>
            </w:r>
            <w:r w:rsidRPr="00BE4AD6">
              <w:rPr>
                <w:rStyle w:val="Hyperlink"/>
                <w:noProof/>
              </w:rPr>
              <w:t>Penalties</w:t>
            </w:r>
            <w:r>
              <w:rPr>
                <w:noProof/>
                <w:webHidden/>
              </w:rPr>
              <w:tab/>
            </w:r>
            <w:r>
              <w:rPr>
                <w:noProof/>
                <w:webHidden/>
              </w:rPr>
              <w:fldChar w:fldCharType="begin"/>
            </w:r>
            <w:r>
              <w:rPr>
                <w:noProof/>
                <w:webHidden/>
              </w:rPr>
              <w:instrText xml:space="preserve"> PAGEREF _Toc213672126 \h </w:instrText>
            </w:r>
            <w:r>
              <w:rPr>
                <w:noProof/>
                <w:webHidden/>
              </w:rPr>
            </w:r>
            <w:r>
              <w:rPr>
                <w:noProof/>
                <w:webHidden/>
              </w:rPr>
              <w:fldChar w:fldCharType="separate"/>
            </w:r>
            <w:r w:rsidR="00FD527A">
              <w:rPr>
                <w:noProof/>
                <w:webHidden/>
              </w:rPr>
              <w:t>4</w:t>
            </w:r>
            <w:r>
              <w:rPr>
                <w:noProof/>
                <w:webHidden/>
              </w:rPr>
              <w:fldChar w:fldCharType="end"/>
            </w:r>
          </w:hyperlink>
        </w:p>
        <w:p w14:paraId="5FF651A7" w14:textId="7BEACBA5"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27" w:history="1">
            <w:r w:rsidRPr="00BE4AD6">
              <w:rPr>
                <w:rStyle w:val="Hyperlink"/>
                <w:noProof/>
                <w14:scene3d>
                  <w14:camera w14:prst="orthographicFront"/>
                  <w14:lightRig w14:rig="threePt" w14:dir="t">
                    <w14:rot w14:lat="0" w14:lon="0" w14:rev="0"/>
                  </w14:lightRig>
                </w14:scene3d>
              </w:rPr>
              <w:t>1.3.</w:t>
            </w:r>
            <w:r>
              <w:rPr>
                <w:rFonts w:eastAsiaTheme="minorEastAsia" w:cstheme="minorBidi"/>
                <w:smallCaps w:val="0"/>
                <w:noProof/>
                <w:kern w:val="2"/>
                <w:sz w:val="24"/>
                <w:szCs w:val="24"/>
                <w:lang w:eastAsia="en-IE"/>
                <w14:ligatures w14:val="standardContextual"/>
              </w:rPr>
              <w:tab/>
            </w:r>
            <w:r w:rsidRPr="00BE4AD6">
              <w:rPr>
                <w:rStyle w:val="Hyperlink"/>
                <w:noProof/>
              </w:rPr>
              <w:t>Early Termination of the Contract</w:t>
            </w:r>
            <w:r>
              <w:rPr>
                <w:noProof/>
                <w:webHidden/>
              </w:rPr>
              <w:tab/>
            </w:r>
            <w:r>
              <w:rPr>
                <w:noProof/>
                <w:webHidden/>
              </w:rPr>
              <w:fldChar w:fldCharType="begin"/>
            </w:r>
            <w:r>
              <w:rPr>
                <w:noProof/>
                <w:webHidden/>
              </w:rPr>
              <w:instrText xml:space="preserve"> PAGEREF _Toc213672127 \h </w:instrText>
            </w:r>
            <w:r>
              <w:rPr>
                <w:noProof/>
                <w:webHidden/>
              </w:rPr>
            </w:r>
            <w:r>
              <w:rPr>
                <w:noProof/>
                <w:webHidden/>
              </w:rPr>
              <w:fldChar w:fldCharType="separate"/>
            </w:r>
            <w:r w:rsidR="00FD527A">
              <w:rPr>
                <w:noProof/>
                <w:webHidden/>
              </w:rPr>
              <w:t>4</w:t>
            </w:r>
            <w:r>
              <w:rPr>
                <w:noProof/>
                <w:webHidden/>
              </w:rPr>
              <w:fldChar w:fldCharType="end"/>
            </w:r>
          </w:hyperlink>
        </w:p>
        <w:p w14:paraId="07A756C4" w14:textId="274E0CC7"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28" w:history="1">
            <w:r w:rsidRPr="00BE4AD6">
              <w:rPr>
                <w:rStyle w:val="Hyperlink"/>
                <w:noProof/>
                <w14:scene3d>
                  <w14:camera w14:prst="orthographicFront"/>
                  <w14:lightRig w14:rig="threePt" w14:dir="t">
                    <w14:rot w14:lat="0" w14:lon="0" w14:rev="0"/>
                  </w14:lightRig>
                </w14:scene3d>
              </w:rPr>
              <w:t>1.4.</w:t>
            </w:r>
            <w:r>
              <w:rPr>
                <w:rFonts w:eastAsiaTheme="minorEastAsia" w:cstheme="minorBidi"/>
                <w:smallCaps w:val="0"/>
                <w:noProof/>
                <w:kern w:val="2"/>
                <w:sz w:val="24"/>
                <w:szCs w:val="24"/>
                <w:lang w:eastAsia="en-IE"/>
                <w14:ligatures w14:val="standardContextual"/>
              </w:rPr>
              <w:tab/>
            </w:r>
            <w:r w:rsidRPr="00BE4AD6">
              <w:rPr>
                <w:rStyle w:val="Hyperlink"/>
                <w:noProof/>
              </w:rPr>
              <w:t>Tax and Vehicle Roadworthiness Testing</w:t>
            </w:r>
            <w:r>
              <w:rPr>
                <w:noProof/>
                <w:webHidden/>
              </w:rPr>
              <w:tab/>
            </w:r>
            <w:r>
              <w:rPr>
                <w:noProof/>
                <w:webHidden/>
              </w:rPr>
              <w:fldChar w:fldCharType="begin"/>
            </w:r>
            <w:r>
              <w:rPr>
                <w:noProof/>
                <w:webHidden/>
              </w:rPr>
              <w:instrText xml:space="preserve"> PAGEREF _Toc213672128 \h </w:instrText>
            </w:r>
            <w:r>
              <w:rPr>
                <w:noProof/>
                <w:webHidden/>
              </w:rPr>
            </w:r>
            <w:r>
              <w:rPr>
                <w:noProof/>
                <w:webHidden/>
              </w:rPr>
              <w:fldChar w:fldCharType="separate"/>
            </w:r>
            <w:r w:rsidR="00FD527A">
              <w:rPr>
                <w:noProof/>
                <w:webHidden/>
              </w:rPr>
              <w:t>5</w:t>
            </w:r>
            <w:r>
              <w:rPr>
                <w:noProof/>
                <w:webHidden/>
              </w:rPr>
              <w:fldChar w:fldCharType="end"/>
            </w:r>
          </w:hyperlink>
        </w:p>
        <w:p w14:paraId="39B845F7" w14:textId="3AA5FB69"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29" w:history="1">
            <w:r w:rsidRPr="00BE4AD6">
              <w:rPr>
                <w:rStyle w:val="Hyperlink"/>
                <w:noProof/>
                <w14:scene3d>
                  <w14:camera w14:prst="orthographicFront"/>
                  <w14:lightRig w14:rig="threePt" w14:dir="t">
                    <w14:rot w14:lat="0" w14:lon="0" w14:rev="0"/>
                  </w14:lightRig>
                </w14:scene3d>
              </w:rPr>
              <w:t>1.5.</w:t>
            </w:r>
            <w:r>
              <w:rPr>
                <w:rFonts w:eastAsiaTheme="minorEastAsia" w:cstheme="minorBidi"/>
                <w:smallCaps w:val="0"/>
                <w:noProof/>
                <w:kern w:val="2"/>
                <w:sz w:val="24"/>
                <w:szCs w:val="24"/>
                <w:lang w:eastAsia="en-IE"/>
                <w14:ligatures w14:val="standardContextual"/>
              </w:rPr>
              <w:tab/>
            </w:r>
            <w:r w:rsidRPr="00BE4AD6">
              <w:rPr>
                <w:rStyle w:val="Hyperlink"/>
                <w:noProof/>
              </w:rPr>
              <w:t>Vehicle Maintenance/Service</w:t>
            </w:r>
            <w:r>
              <w:rPr>
                <w:noProof/>
                <w:webHidden/>
              </w:rPr>
              <w:tab/>
            </w:r>
            <w:r>
              <w:rPr>
                <w:noProof/>
                <w:webHidden/>
              </w:rPr>
              <w:fldChar w:fldCharType="begin"/>
            </w:r>
            <w:r>
              <w:rPr>
                <w:noProof/>
                <w:webHidden/>
              </w:rPr>
              <w:instrText xml:space="preserve"> PAGEREF _Toc213672129 \h </w:instrText>
            </w:r>
            <w:r>
              <w:rPr>
                <w:noProof/>
                <w:webHidden/>
              </w:rPr>
            </w:r>
            <w:r>
              <w:rPr>
                <w:noProof/>
                <w:webHidden/>
              </w:rPr>
              <w:fldChar w:fldCharType="separate"/>
            </w:r>
            <w:r w:rsidR="00FD527A">
              <w:rPr>
                <w:noProof/>
                <w:webHidden/>
              </w:rPr>
              <w:t>5</w:t>
            </w:r>
            <w:r>
              <w:rPr>
                <w:noProof/>
                <w:webHidden/>
              </w:rPr>
              <w:fldChar w:fldCharType="end"/>
            </w:r>
          </w:hyperlink>
        </w:p>
        <w:p w14:paraId="6D60E760" w14:textId="0AB07320"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30" w:history="1">
            <w:r w:rsidRPr="00BE4AD6">
              <w:rPr>
                <w:rStyle w:val="Hyperlink"/>
                <w:noProof/>
                <w14:scene3d>
                  <w14:camera w14:prst="orthographicFront"/>
                  <w14:lightRig w14:rig="threePt" w14:dir="t">
                    <w14:rot w14:lat="0" w14:lon="0" w14:rev="0"/>
                  </w14:lightRig>
                </w14:scene3d>
              </w:rPr>
              <w:t>1.6.</w:t>
            </w:r>
            <w:r>
              <w:rPr>
                <w:rFonts w:eastAsiaTheme="minorEastAsia" w:cstheme="minorBidi"/>
                <w:smallCaps w:val="0"/>
                <w:noProof/>
                <w:kern w:val="2"/>
                <w:sz w:val="24"/>
                <w:szCs w:val="24"/>
                <w:lang w:eastAsia="en-IE"/>
                <w14:ligatures w14:val="standardContextual"/>
              </w:rPr>
              <w:tab/>
            </w:r>
            <w:r w:rsidRPr="00BE4AD6">
              <w:rPr>
                <w:rStyle w:val="Hyperlink"/>
                <w:noProof/>
              </w:rPr>
              <w:t>Maintenance/Service Schedule and Communication</w:t>
            </w:r>
            <w:r>
              <w:rPr>
                <w:noProof/>
                <w:webHidden/>
              </w:rPr>
              <w:tab/>
            </w:r>
            <w:r>
              <w:rPr>
                <w:noProof/>
                <w:webHidden/>
              </w:rPr>
              <w:fldChar w:fldCharType="begin"/>
            </w:r>
            <w:r>
              <w:rPr>
                <w:noProof/>
                <w:webHidden/>
              </w:rPr>
              <w:instrText xml:space="preserve"> PAGEREF _Toc213672130 \h </w:instrText>
            </w:r>
            <w:r>
              <w:rPr>
                <w:noProof/>
                <w:webHidden/>
              </w:rPr>
            </w:r>
            <w:r>
              <w:rPr>
                <w:noProof/>
                <w:webHidden/>
              </w:rPr>
              <w:fldChar w:fldCharType="separate"/>
            </w:r>
            <w:r w:rsidR="00FD527A">
              <w:rPr>
                <w:noProof/>
                <w:webHidden/>
              </w:rPr>
              <w:t>6</w:t>
            </w:r>
            <w:r>
              <w:rPr>
                <w:noProof/>
                <w:webHidden/>
              </w:rPr>
              <w:fldChar w:fldCharType="end"/>
            </w:r>
          </w:hyperlink>
        </w:p>
        <w:p w14:paraId="39993520" w14:textId="7E8672D2"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31" w:history="1">
            <w:r w:rsidRPr="00BE4AD6">
              <w:rPr>
                <w:rStyle w:val="Hyperlink"/>
                <w:noProof/>
                <w14:scene3d>
                  <w14:camera w14:prst="orthographicFront"/>
                  <w14:lightRig w14:rig="threePt" w14:dir="t">
                    <w14:rot w14:lat="0" w14:lon="0" w14:rev="0"/>
                  </w14:lightRig>
                </w14:scene3d>
              </w:rPr>
              <w:t>1.7.</w:t>
            </w:r>
            <w:r>
              <w:rPr>
                <w:rFonts w:eastAsiaTheme="minorEastAsia" w:cstheme="minorBidi"/>
                <w:smallCaps w:val="0"/>
                <w:noProof/>
                <w:kern w:val="2"/>
                <w:sz w:val="24"/>
                <w:szCs w:val="24"/>
                <w:lang w:eastAsia="en-IE"/>
                <w14:ligatures w14:val="standardContextual"/>
              </w:rPr>
              <w:tab/>
            </w:r>
            <w:r w:rsidRPr="00BE4AD6">
              <w:rPr>
                <w:rStyle w:val="Hyperlink"/>
                <w:noProof/>
              </w:rPr>
              <w:t>Notification of Regular Service &amp; Maintenance</w:t>
            </w:r>
            <w:r>
              <w:rPr>
                <w:noProof/>
                <w:webHidden/>
              </w:rPr>
              <w:tab/>
            </w:r>
            <w:r>
              <w:rPr>
                <w:noProof/>
                <w:webHidden/>
              </w:rPr>
              <w:fldChar w:fldCharType="begin"/>
            </w:r>
            <w:r>
              <w:rPr>
                <w:noProof/>
                <w:webHidden/>
              </w:rPr>
              <w:instrText xml:space="preserve"> PAGEREF _Toc213672131 \h </w:instrText>
            </w:r>
            <w:r>
              <w:rPr>
                <w:noProof/>
                <w:webHidden/>
              </w:rPr>
            </w:r>
            <w:r>
              <w:rPr>
                <w:noProof/>
                <w:webHidden/>
              </w:rPr>
              <w:fldChar w:fldCharType="separate"/>
            </w:r>
            <w:r w:rsidR="00FD527A">
              <w:rPr>
                <w:noProof/>
                <w:webHidden/>
              </w:rPr>
              <w:t>6</w:t>
            </w:r>
            <w:r>
              <w:rPr>
                <w:noProof/>
                <w:webHidden/>
              </w:rPr>
              <w:fldChar w:fldCharType="end"/>
            </w:r>
          </w:hyperlink>
        </w:p>
        <w:p w14:paraId="4597F227" w14:textId="3DF8B4B1"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32" w:history="1">
            <w:r w:rsidRPr="00BE4AD6">
              <w:rPr>
                <w:rStyle w:val="Hyperlink"/>
                <w:noProof/>
                <w14:scene3d>
                  <w14:camera w14:prst="orthographicFront"/>
                  <w14:lightRig w14:rig="threePt" w14:dir="t">
                    <w14:rot w14:lat="0" w14:lon="0" w14:rev="0"/>
                  </w14:lightRig>
                </w14:scene3d>
              </w:rPr>
              <w:t>1.8.</w:t>
            </w:r>
            <w:r>
              <w:rPr>
                <w:rFonts w:eastAsiaTheme="minorEastAsia" w:cstheme="minorBidi"/>
                <w:smallCaps w:val="0"/>
                <w:noProof/>
                <w:kern w:val="2"/>
                <w:sz w:val="24"/>
                <w:szCs w:val="24"/>
                <w:lang w:eastAsia="en-IE"/>
                <w14:ligatures w14:val="standardContextual"/>
              </w:rPr>
              <w:tab/>
            </w:r>
            <w:r w:rsidRPr="00BE4AD6">
              <w:rPr>
                <w:rStyle w:val="Hyperlink"/>
                <w:noProof/>
              </w:rPr>
              <w:t>Service &amp; Maintenance Records</w:t>
            </w:r>
            <w:r>
              <w:rPr>
                <w:noProof/>
                <w:webHidden/>
              </w:rPr>
              <w:tab/>
            </w:r>
            <w:r>
              <w:rPr>
                <w:noProof/>
                <w:webHidden/>
              </w:rPr>
              <w:fldChar w:fldCharType="begin"/>
            </w:r>
            <w:r>
              <w:rPr>
                <w:noProof/>
                <w:webHidden/>
              </w:rPr>
              <w:instrText xml:space="preserve"> PAGEREF _Toc213672132 \h </w:instrText>
            </w:r>
            <w:r>
              <w:rPr>
                <w:noProof/>
                <w:webHidden/>
              </w:rPr>
            </w:r>
            <w:r>
              <w:rPr>
                <w:noProof/>
                <w:webHidden/>
              </w:rPr>
              <w:fldChar w:fldCharType="separate"/>
            </w:r>
            <w:r w:rsidR="00FD527A">
              <w:rPr>
                <w:noProof/>
                <w:webHidden/>
              </w:rPr>
              <w:t>6</w:t>
            </w:r>
            <w:r>
              <w:rPr>
                <w:noProof/>
                <w:webHidden/>
              </w:rPr>
              <w:fldChar w:fldCharType="end"/>
            </w:r>
          </w:hyperlink>
        </w:p>
        <w:p w14:paraId="7131A0BA" w14:textId="5F2BA8E2"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33" w:history="1">
            <w:r w:rsidRPr="00BE4AD6">
              <w:rPr>
                <w:rStyle w:val="Hyperlink"/>
                <w:noProof/>
                <w14:scene3d>
                  <w14:camera w14:prst="orthographicFront"/>
                  <w14:lightRig w14:rig="threePt" w14:dir="t">
                    <w14:rot w14:lat="0" w14:lon="0" w14:rev="0"/>
                  </w14:lightRig>
                </w14:scene3d>
              </w:rPr>
              <w:t>1.9.</w:t>
            </w:r>
            <w:r>
              <w:rPr>
                <w:rFonts w:eastAsiaTheme="minorEastAsia" w:cstheme="minorBidi"/>
                <w:smallCaps w:val="0"/>
                <w:noProof/>
                <w:kern w:val="2"/>
                <w:sz w:val="24"/>
                <w:szCs w:val="24"/>
                <w:lang w:eastAsia="en-IE"/>
                <w14:ligatures w14:val="standardContextual"/>
              </w:rPr>
              <w:tab/>
            </w:r>
            <w:r w:rsidRPr="00BE4AD6">
              <w:rPr>
                <w:rStyle w:val="Hyperlink"/>
                <w:noProof/>
              </w:rPr>
              <w:t>Preventative Maintenance Inspections (PMI)</w:t>
            </w:r>
            <w:r>
              <w:rPr>
                <w:noProof/>
                <w:webHidden/>
              </w:rPr>
              <w:tab/>
            </w:r>
            <w:r>
              <w:rPr>
                <w:noProof/>
                <w:webHidden/>
              </w:rPr>
              <w:fldChar w:fldCharType="begin"/>
            </w:r>
            <w:r>
              <w:rPr>
                <w:noProof/>
                <w:webHidden/>
              </w:rPr>
              <w:instrText xml:space="preserve"> PAGEREF _Toc213672133 \h </w:instrText>
            </w:r>
            <w:r>
              <w:rPr>
                <w:noProof/>
                <w:webHidden/>
              </w:rPr>
            </w:r>
            <w:r>
              <w:rPr>
                <w:noProof/>
                <w:webHidden/>
              </w:rPr>
              <w:fldChar w:fldCharType="separate"/>
            </w:r>
            <w:r w:rsidR="00FD527A">
              <w:rPr>
                <w:noProof/>
                <w:webHidden/>
              </w:rPr>
              <w:t>7</w:t>
            </w:r>
            <w:r>
              <w:rPr>
                <w:noProof/>
                <w:webHidden/>
              </w:rPr>
              <w:fldChar w:fldCharType="end"/>
            </w:r>
          </w:hyperlink>
        </w:p>
        <w:p w14:paraId="17EFE241" w14:textId="36BC310F"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4" w:history="1">
            <w:r w:rsidRPr="00BE4AD6">
              <w:rPr>
                <w:rStyle w:val="Hyperlink"/>
                <w:noProof/>
                <w14:scene3d>
                  <w14:camera w14:prst="orthographicFront"/>
                  <w14:lightRig w14:rig="threePt" w14:dir="t">
                    <w14:rot w14:lat="0" w14:lon="0" w14:rev="0"/>
                  </w14:lightRig>
                </w14:scene3d>
              </w:rPr>
              <w:t>1.10.</w:t>
            </w:r>
            <w:r>
              <w:rPr>
                <w:rFonts w:eastAsiaTheme="minorEastAsia" w:cstheme="minorBidi"/>
                <w:smallCaps w:val="0"/>
                <w:noProof/>
                <w:kern w:val="2"/>
                <w:sz w:val="24"/>
                <w:szCs w:val="24"/>
                <w:lang w:eastAsia="en-IE"/>
                <w14:ligatures w14:val="standardContextual"/>
              </w:rPr>
              <w:tab/>
            </w:r>
            <w:r w:rsidRPr="00BE4AD6">
              <w:rPr>
                <w:rStyle w:val="Hyperlink"/>
                <w:noProof/>
              </w:rPr>
              <w:t>Chargeable Work for Accident Damage</w:t>
            </w:r>
            <w:r>
              <w:rPr>
                <w:noProof/>
                <w:webHidden/>
              </w:rPr>
              <w:tab/>
            </w:r>
            <w:r>
              <w:rPr>
                <w:noProof/>
                <w:webHidden/>
              </w:rPr>
              <w:fldChar w:fldCharType="begin"/>
            </w:r>
            <w:r>
              <w:rPr>
                <w:noProof/>
                <w:webHidden/>
              </w:rPr>
              <w:instrText xml:space="preserve"> PAGEREF _Toc213672134 \h </w:instrText>
            </w:r>
            <w:r>
              <w:rPr>
                <w:noProof/>
                <w:webHidden/>
              </w:rPr>
            </w:r>
            <w:r>
              <w:rPr>
                <w:noProof/>
                <w:webHidden/>
              </w:rPr>
              <w:fldChar w:fldCharType="separate"/>
            </w:r>
            <w:r w:rsidR="00FD527A">
              <w:rPr>
                <w:noProof/>
                <w:webHidden/>
              </w:rPr>
              <w:t>8</w:t>
            </w:r>
            <w:r>
              <w:rPr>
                <w:noProof/>
                <w:webHidden/>
              </w:rPr>
              <w:fldChar w:fldCharType="end"/>
            </w:r>
          </w:hyperlink>
        </w:p>
        <w:p w14:paraId="68C793A1" w14:textId="26591522"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5" w:history="1">
            <w:r w:rsidRPr="00BE4AD6">
              <w:rPr>
                <w:rStyle w:val="Hyperlink"/>
                <w:noProof/>
                <w14:scene3d>
                  <w14:camera w14:prst="orthographicFront"/>
                  <w14:lightRig w14:rig="threePt" w14:dir="t">
                    <w14:rot w14:lat="0" w14:lon="0" w14:rev="0"/>
                  </w14:lightRig>
                </w14:scene3d>
              </w:rPr>
              <w:t>1.11.</w:t>
            </w:r>
            <w:r>
              <w:rPr>
                <w:rFonts w:eastAsiaTheme="minorEastAsia" w:cstheme="minorBidi"/>
                <w:smallCaps w:val="0"/>
                <w:noProof/>
                <w:kern w:val="2"/>
                <w:sz w:val="24"/>
                <w:szCs w:val="24"/>
                <w:lang w:eastAsia="en-IE"/>
                <w14:ligatures w14:val="standardContextual"/>
              </w:rPr>
              <w:tab/>
            </w:r>
            <w:r w:rsidRPr="00BE4AD6">
              <w:rPr>
                <w:rStyle w:val="Hyperlink"/>
                <w:noProof/>
              </w:rPr>
              <w:t>Preventative Maintenance/Running Repairs</w:t>
            </w:r>
            <w:r>
              <w:rPr>
                <w:noProof/>
                <w:webHidden/>
              </w:rPr>
              <w:tab/>
            </w:r>
            <w:r>
              <w:rPr>
                <w:noProof/>
                <w:webHidden/>
              </w:rPr>
              <w:fldChar w:fldCharType="begin"/>
            </w:r>
            <w:r>
              <w:rPr>
                <w:noProof/>
                <w:webHidden/>
              </w:rPr>
              <w:instrText xml:space="preserve"> PAGEREF _Toc213672135 \h </w:instrText>
            </w:r>
            <w:r>
              <w:rPr>
                <w:noProof/>
                <w:webHidden/>
              </w:rPr>
            </w:r>
            <w:r>
              <w:rPr>
                <w:noProof/>
                <w:webHidden/>
              </w:rPr>
              <w:fldChar w:fldCharType="separate"/>
            </w:r>
            <w:r w:rsidR="00FD527A">
              <w:rPr>
                <w:noProof/>
                <w:webHidden/>
              </w:rPr>
              <w:t>9</w:t>
            </w:r>
            <w:r>
              <w:rPr>
                <w:noProof/>
                <w:webHidden/>
              </w:rPr>
              <w:fldChar w:fldCharType="end"/>
            </w:r>
          </w:hyperlink>
        </w:p>
        <w:p w14:paraId="4B777449" w14:textId="24DDDD26"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6" w:history="1">
            <w:r w:rsidRPr="00BE4AD6">
              <w:rPr>
                <w:rStyle w:val="Hyperlink"/>
                <w:noProof/>
                <w14:scene3d>
                  <w14:camera w14:prst="orthographicFront"/>
                  <w14:lightRig w14:rig="threePt" w14:dir="t">
                    <w14:rot w14:lat="0" w14:lon="0" w14:rev="0"/>
                  </w14:lightRig>
                </w14:scene3d>
              </w:rPr>
              <w:t>1.12.</w:t>
            </w:r>
            <w:r>
              <w:rPr>
                <w:rFonts w:eastAsiaTheme="minorEastAsia" w:cstheme="minorBidi"/>
                <w:smallCaps w:val="0"/>
                <w:noProof/>
                <w:kern w:val="2"/>
                <w:sz w:val="24"/>
                <w:szCs w:val="24"/>
                <w:lang w:eastAsia="en-IE"/>
                <w14:ligatures w14:val="standardContextual"/>
              </w:rPr>
              <w:tab/>
            </w:r>
            <w:r w:rsidRPr="00BE4AD6">
              <w:rPr>
                <w:rStyle w:val="Hyperlink"/>
                <w:noProof/>
              </w:rPr>
              <w:t>Transporting of Vehicles</w:t>
            </w:r>
            <w:r>
              <w:rPr>
                <w:noProof/>
                <w:webHidden/>
              </w:rPr>
              <w:tab/>
            </w:r>
            <w:r>
              <w:rPr>
                <w:noProof/>
                <w:webHidden/>
              </w:rPr>
              <w:fldChar w:fldCharType="begin"/>
            </w:r>
            <w:r>
              <w:rPr>
                <w:noProof/>
                <w:webHidden/>
              </w:rPr>
              <w:instrText xml:space="preserve"> PAGEREF _Toc213672136 \h </w:instrText>
            </w:r>
            <w:r>
              <w:rPr>
                <w:noProof/>
                <w:webHidden/>
              </w:rPr>
            </w:r>
            <w:r>
              <w:rPr>
                <w:noProof/>
                <w:webHidden/>
              </w:rPr>
              <w:fldChar w:fldCharType="separate"/>
            </w:r>
            <w:r w:rsidR="00FD527A">
              <w:rPr>
                <w:noProof/>
                <w:webHidden/>
              </w:rPr>
              <w:t>9</w:t>
            </w:r>
            <w:r>
              <w:rPr>
                <w:noProof/>
                <w:webHidden/>
              </w:rPr>
              <w:fldChar w:fldCharType="end"/>
            </w:r>
          </w:hyperlink>
        </w:p>
        <w:p w14:paraId="40B4E478" w14:textId="5016AFAF"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7" w:history="1">
            <w:r w:rsidRPr="00BE4AD6">
              <w:rPr>
                <w:rStyle w:val="Hyperlink"/>
                <w:noProof/>
                <w14:scene3d>
                  <w14:camera w14:prst="orthographicFront"/>
                  <w14:lightRig w14:rig="threePt" w14:dir="t">
                    <w14:rot w14:lat="0" w14:lon="0" w14:rev="0"/>
                  </w14:lightRig>
                </w14:scene3d>
              </w:rPr>
              <w:t>1.13.</w:t>
            </w:r>
            <w:r>
              <w:rPr>
                <w:rFonts w:eastAsiaTheme="minorEastAsia" w:cstheme="minorBidi"/>
                <w:smallCaps w:val="0"/>
                <w:noProof/>
                <w:kern w:val="2"/>
                <w:sz w:val="24"/>
                <w:szCs w:val="24"/>
                <w:lang w:eastAsia="en-IE"/>
                <w14:ligatures w14:val="standardContextual"/>
              </w:rPr>
              <w:tab/>
            </w:r>
            <w:r w:rsidRPr="00BE4AD6">
              <w:rPr>
                <w:rStyle w:val="Hyperlink"/>
                <w:noProof/>
              </w:rPr>
              <w:t>Replacement Vehicles</w:t>
            </w:r>
            <w:r>
              <w:rPr>
                <w:noProof/>
                <w:webHidden/>
              </w:rPr>
              <w:tab/>
            </w:r>
            <w:r>
              <w:rPr>
                <w:noProof/>
                <w:webHidden/>
              </w:rPr>
              <w:fldChar w:fldCharType="begin"/>
            </w:r>
            <w:r>
              <w:rPr>
                <w:noProof/>
                <w:webHidden/>
              </w:rPr>
              <w:instrText xml:space="preserve"> PAGEREF _Toc213672137 \h </w:instrText>
            </w:r>
            <w:r>
              <w:rPr>
                <w:noProof/>
                <w:webHidden/>
              </w:rPr>
            </w:r>
            <w:r>
              <w:rPr>
                <w:noProof/>
                <w:webHidden/>
              </w:rPr>
              <w:fldChar w:fldCharType="separate"/>
            </w:r>
            <w:r w:rsidR="00FD527A">
              <w:rPr>
                <w:noProof/>
                <w:webHidden/>
              </w:rPr>
              <w:t>9</w:t>
            </w:r>
            <w:r>
              <w:rPr>
                <w:noProof/>
                <w:webHidden/>
              </w:rPr>
              <w:fldChar w:fldCharType="end"/>
            </w:r>
          </w:hyperlink>
        </w:p>
        <w:p w14:paraId="76ADA229" w14:textId="7AC65846"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8" w:history="1">
            <w:r w:rsidRPr="00BE4AD6">
              <w:rPr>
                <w:rStyle w:val="Hyperlink"/>
                <w:noProof/>
                <w14:scene3d>
                  <w14:camera w14:prst="orthographicFront"/>
                  <w14:lightRig w14:rig="threePt" w14:dir="t">
                    <w14:rot w14:lat="0" w14:lon="0" w14:rev="0"/>
                  </w14:lightRig>
                </w14:scene3d>
              </w:rPr>
              <w:t>1.14.</w:t>
            </w:r>
            <w:r>
              <w:rPr>
                <w:rFonts w:eastAsiaTheme="minorEastAsia" w:cstheme="minorBidi"/>
                <w:smallCaps w:val="0"/>
                <w:noProof/>
                <w:kern w:val="2"/>
                <w:sz w:val="24"/>
                <w:szCs w:val="24"/>
                <w:lang w:eastAsia="en-IE"/>
                <w14:ligatures w14:val="standardContextual"/>
              </w:rPr>
              <w:tab/>
            </w:r>
            <w:r w:rsidRPr="00BE4AD6">
              <w:rPr>
                <w:rStyle w:val="Hyperlink"/>
                <w:noProof/>
              </w:rPr>
              <w:t>Vehicle Downtime</w:t>
            </w:r>
            <w:r>
              <w:rPr>
                <w:noProof/>
                <w:webHidden/>
              </w:rPr>
              <w:tab/>
            </w:r>
            <w:r>
              <w:rPr>
                <w:noProof/>
                <w:webHidden/>
              </w:rPr>
              <w:fldChar w:fldCharType="begin"/>
            </w:r>
            <w:r>
              <w:rPr>
                <w:noProof/>
                <w:webHidden/>
              </w:rPr>
              <w:instrText xml:space="preserve"> PAGEREF _Toc213672138 \h </w:instrText>
            </w:r>
            <w:r>
              <w:rPr>
                <w:noProof/>
                <w:webHidden/>
              </w:rPr>
            </w:r>
            <w:r>
              <w:rPr>
                <w:noProof/>
                <w:webHidden/>
              </w:rPr>
              <w:fldChar w:fldCharType="separate"/>
            </w:r>
            <w:r w:rsidR="00FD527A">
              <w:rPr>
                <w:noProof/>
                <w:webHidden/>
              </w:rPr>
              <w:t>9</w:t>
            </w:r>
            <w:r>
              <w:rPr>
                <w:noProof/>
                <w:webHidden/>
              </w:rPr>
              <w:fldChar w:fldCharType="end"/>
            </w:r>
          </w:hyperlink>
        </w:p>
        <w:p w14:paraId="7E33058A" w14:textId="6CFCCD70"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39" w:history="1">
            <w:r w:rsidRPr="00BE4AD6">
              <w:rPr>
                <w:rStyle w:val="Hyperlink"/>
                <w:noProof/>
                <w14:scene3d>
                  <w14:camera w14:prst="orthographicFront"/>
                  <w14:lightRig w14:rig="threePt" w14:dir="t">
                    <w14:rot w14:lat="0" w14:lon="0" w14:rev="0"/>
                  </w14:lightRig>
                </w14:scene3d>
              </w:rPr>
              <w:t>1.15.</w:t>
            </w:r>
            <w:r>
              <w:rPr>
                <w:rFonts w:eastAsiaTheme="minorEastAsia" w:cstheme="minorBidi"/>
                <w:smallCaps w:val="0"/>
                <w:noProof/>
                <w:kern w:val="2"/>
                <w:sz w:val="24"/>
                <w:szCs w:val="24"/>
                <w:lang w:eastAsia="en-IE"/>
                <w14:ligatures w14:val="standardContextual"/>
              </w:rPr>
              <w:tab/>
            </w:r>
            <w:r w:rsidRPr="00BE4AD6">
              <w:rPr>
                <w:rStyle w:val="Hyperlink"/>
                <w:noProof/>
              </w:rPr>
              <w:t>Service Date Label</w:t>
            </w:r>
            <w:r>
              <w:rPr>
                <w:noProof/>
                <w:webHidden/>
              </w:rPr>
              <w:tab/>
            </w:r>
            <w:r>
              <w:rPr>
                <w:noProof/>
                <w:webHidden/>
              </w:rPr>
              <w:fldChar w:fldCharType="begin"/>
            </w:r>
            <w:r>
              <w:rPr>
                <w:noProof/>
                <w:webHidden/>
              </w:rPr>
              <w:instrText xml:space="preserve"> PAGEREF _Toc213672139 \h </w:instrText>
            </w:r>
            <w:r>
              <w:rPr>
                <w:noProof/>
                <w:webHidden/>
              </w:rPr>
            </w:r>
            <w:r>
              <w:rPr>
                <w:noProof/>
                <w:webHidden/>
              </w:rPr>
              <w:fldChar w:fldCharType="separate"/>
            </w:r>
            <w:r w:rsidR="00FD527A">
              <w:rPr>
                <w:noProof/>
                <w:webHidden/>
              </w:rPr>
              <w:t>9</w:t>
            </w:r>
            <w:r>
              <w:rPr>
                <w:noProof/>
                <w:webHidden/>
              </w:rPr>
              <w:fldChar w:fldCharType="end"/>
            </w:r>
          </w:hyperlink>
        </w:p>
        <w:p w14:paraId="066868B6" w14:textId="09F0F4B8"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0" w:history="1">
            <w:r w:rsidRPr="00BE4AD6">
              <w:rPr>
                <w:rStyle w:val="Hyperlink"/>
                <w:noProof/>
                <w14:scene3d>
                  <w14:camera w14:prst="orthographicFront"/>
                  <w14:lightRig w14:rig="threePt" w14:dir="t">
                    <w14:rot w14:lat="0" w14:lon="0" w14:rev="0"/>
                  </w14:lightRig>
                </w14:scene3d>
              </w:rPr>
              <w:t>1.16.</w:t>
            </w:r>
            <w:r>
              <w:rPr>
                <w:rFonts w:eastAsiaTheme="minorEastAsia" w:cstheme="minorBidi"/>
                <w:smallCaps w:val="0"/>
                <w:noProof/>
                <w:kern w:val="2"/>
                <w:sz w:val="24"/>
                <w:szCs w:val="24"/>
                <w:lang w:eastAsia="en-IE"/>
                <w14:ligatures w14:val="standardContextual"/>
              </w:rPr>
              <w:tab/>
            </w:r>
            <w:r w:rsidRPr="00BE4AD6">
              <w:rPr>
                <w:rStyle w:val="Hyperlink"/>
                <w:noProof/>
              </w:rPr>
              <w:t>Costing of Repairs and Own Damage</w:t>
            </w:r>
            <w:r>
              <w:rPr>
                <w:noProof/>
                <w:webHidden/>
              </w:rPr>
              <w:tab/>
            </w:r>
            <w:r>
              <w:rPr>
                <w:noProof/>
                <w:webHidden/>
              </w:rPr>
              <w:fldChar w:fldCharType="begin"/>
            </w:r>
            <w:r>
              <w:rPr>
                <w:noProof/>
                <w:webHidden/>
              </w:rPr>
              <w:instrText xml:space="preserve"> PAGEREF _Toc213672140 \h </w:instrText>
            </w:r>
            <w:r>
              <w:rPr>
                <w:noProof/>
                <w:webHidden/>
              </w:rPr>
            </w:r>
            <w:r>
              <w:rPr>
                <w:noProof/>
                <w:webHidden/>
              </w:rPr>
              <w:fldChar w:fldCharType="separate"/>
            </w:r>
            <w:r w:rsidR="00FD527A">
              <w:rPr>
                <w:noProof/>
                <w:webHidden/>
              </w:rPr>
              <w:t>9</w:t>
            </w:r>
            <w:r>
              <w:rPr>
                <w:noProof/>
                <w:webHidden/>
              </w:rPr>
              <w:fldChar w:fldCharType="end"/>
            </w:r>
          </w:hyperlink>
        </w:p>
        <w:p w14:paraId="6E85BF0B" w14:textId="31863C8F"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1" w:history="1">
            <w:r w:rsidRPr="00BE4AD6">
              <w:rPr>
                <w:rStyle w:val="Hyperlink"/>
                <w:noProof/>
                <w14:scene3d>
                  <w14:camera w14:prst="orthographicFront"/>
                  <w14:lightRig w14:rig="threePt" w14:dir="t">
                    <w14:rot w14:lat="0" w14:lon="0" w14:rev="0"/>
                  </w14:lightRig>
                </w14:scene3d>
              </w:rPr>
              <w:t>1.17.</w:t>
            </w:r>
            <w:r>
              <w:rPr>
                <w:rFonts w:eastAsiaTheme="minorEastAsia" w:cstheme="minorBidi"/>
                <w:smallCaps w:val="0"/>
                <w:noProof/>
                <w:kern w:val="2"/>
                <w:sz w:val="24"/>
                <w:szCs w:val="24"/>
                <w:lang w:eastAsia="en-IE"/>
                <w14:ligatures w14:val="standardContextual"/>
              </w:rPr>
              <w:tab/>
            </w:r>
            <w:r w:rsidRPr="00BE4AD6">
              <w:rPr>
                <w:rStyle w:val="Hyperlink"/>
                <w:noProof/>
              </w:rPr>
              <w:t>Minor Repairs</w:t>
            </w:r>
            <w:r>
              <w:rPr>
                <w:noProof/>
                <w:webHidden/>
              </w:rPr>
              <w:tab/>
            </w:r>
            <w:r>
              <w:rPr>
                <w:noProof/>
                <w:webHidden/>
              </w:rPr>
              <w:fldChar w:fldCharType="begin"/>
            </w:r>
            <w:r>
              <w:rPr>
                <w:noProof/>
                <w:webHidden/>
              </w:rPr>
              <w:instrText xml:space="preserve"> PAGEREF _Toc213672141 \h </w:instrText>
            </w:r>
            <w:r>
              <w:rPr>
                <w:noProof/>
                <w:webHidden/>
              </w:rPr>
            </w:r>
            <w:r>
              <w:rPr>
                <w:noProof/>
                <w:webHidden/>
              </w:rPr>
              <w:fldChar w:fldCharType="separate"/>
            </w:r>
            <w:r w:rsidR="00FD527A">
              <w:rPr>
                <w:noProof/>
                <w:webHidden/>
              </w:rPr>
              <w:t>9</w:t>
            </w:r>
            <w:r>
              <w:rPr>
                <w:noProof/>
                <w:webHidden/>
              </w:rPr>
              <w:fldChar w:fldCharType="end"/>
            </w:r>
          </w:hyperlink>
        </w:p>
        <w:p w14:paraId="1BFEFA4A" w14:textId="4978F07E"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2" w:history="1">
            <w:r w:rsidRPr="00BE4AD6">
              <w:rPr>
                <w:rStyle w:val="Hyperlink"/>
                <w:noProof/>
                <w14:scene3d>
                  <w14:camera w14:prst="orthographicFront"/>
                  <w14:lightRig w14:rig="threePt" w14:dir="t">
                    <w14:rot w14:lat="0" w14:lon="0" w14:rev="0"/>
                  </w14:lightRig>
                </w14:scene3d>
              </w:rPr>
              <w:t>1.18.</w:t>
            </w:r>
            <w:r>
              <w:rPr>
                <w:rFonts w:eastAsiaTheme="minorEastAsia" w:cstheme="minorBidi"/>
                <w:smallCaps w:val="0"/>
                <w:noProof/>
                <w:kern w:val="2"/>
                <w:sz w:val="24"/>
                <w:szCs w:val="24"/>
                <w:lang w:eastAsia="en-IE"/>
                <w14:ligatures w14:val="standardContextual"/>
              </w:rPr>
              <w:tab/>
            </w:r>
            <w:r w:rsidRPr="00BE4AD6">
              <w:rPr>
                <w:rStyle w:val="Hyperlink"/>
                <w:noProof/>
              </w:rPr>
              <w:t>Support</w:t>
            </w:r>
            <w:r>
              <w:rPr>
                <w:noProof/>
                <w:webHidden/>
              </w:rPr>
              <w:tab/>
            </w:r>
            <w:r>
              <w:rPr>
                <w:noProof/>
                <w:webHidden/>
              </w:rPr>
              <w:fldChar w:fldCharType="begin"/>
            </w:r>
            <w:r>
              <w:rPr>
                <w:noProof/>
                <w:webHidden/>
              </w:rPr>
              <w:instrText xml:space="preserve"> PAGEREF _Toc213672142 \h </w:instrText>
            </w:r>
            <w:r>
              <w:rPr>
                <w:noProof/>
                <w:webHidden/>
              </w:rPr>
            </w:r>
            <w:r>
              <w:rPr>
                <w:noProof/>
                <w:webHidden/>
              </w:rPr>
              <w:fldChar w:fldCharType="separate"/>
            </w:r>
            <w:r w:rsidR="00FD527A">
              <w:rPr>
                <w:noProof/>
                <w:webHidden/>
              </w:rPr>
              <w:t>10</w:t>
            </w:r>
            <w:r>
              <w:rPr>
                <w:noProof/>
                <w:webHidden/>
              </w:rPr>
              <w:fldChar w:fldCharType="end"/>
            </w:r>
          </w:hyperlink>
        </w:p>
        <w:p w14:paraId="1FD4B4F0" w14:textId="33E53F78"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3" w:history="1">
            <w:r w:rsidRPr="00BE4AD6">
              <w:rPr>
                <w:rStyle w:val="Hyperlink"/>
                <w:noProof/>
                <w14:scene3d>
                  <w14:camera w14:prst="orthographicFront"/>
                  <w14:lightRig w14:rig="threePt" w14:dir="t">
                    <w14:rot w14:lat="0" w14:lon="0" w14:rev="0"/>
                  </w14:lightRig>
                </w14:scene3d>
              </w:rPr>
              <w:t>1.19.</w:t>
            </w:r>
            <w:r>
              <w:rPr>
                <w:rFonts w:eastAsiaTheme="minorEastAsia" w:cstheme="minorBidi"/>
                <w:smallCaps w:val="0"/>
                <w:noProof/>
                <w:kern w:val="2"/>
                <w:sz w:val="24"/>
                <w:szCs w:val="24"/>
                <w:lang w:eastAsia="en-IE"/>
                <w14:ligatures w14:val="standardContextual"/>
              </w:rPr>
              <w:tab/>
            </w:r>
            <w:r w:rsidRPr="00BE4AD6">
              <w:rPr>
                <w:rStyle w:val="Hyperlink"/>
                <w:noProof/>
              </w:rPr>
              <w:t>Safety Inspections</w:t>
            </w:r>
            <w:r>
              <w:rPr>
                <w:noProof/>
                <w:webHidden/>
              </w:rPr>
              <w:tab/>
            </w:r>
            <w:r>
              <w:rPr>
                <w:noProof/>
                <w:webHidden/>
              </w:rPr>
              <w:fldChar w:fldCharType="begin"/>
            </w:r>
            <w:r>
              <w:rPr>
                <w:noProof/>
                <w:webHidden/>
              </w:rPr>
              <w:instrText xml:space="preserve"> PAGEREF _Toc213672143 \h </w:instrText>
            </w:r>
            <w:r>
              <w:rPr>
                <w:noProof/>
                <w:webHidden/>
              </w:rPr>
            </w:r>
            <w:r>
              <w:rPr>
                <w:noProof/>
                <w:webHidden/>
              </w:rPr>
              <w:fldChar w:fldCharType="separate"/>
            </w:r>
            <w:r w:rsidR="00FD527A">
              <w:rPr>
                <w:noProof/>
                <w:webHidden/>
              </w:rPr>
              <w:t>10</w:t>
            </w:r>
            <w:r>
              <w:rPr>
                <w:noProof/>
                <w:webHidden/>
              </w:rPr>
              <w:fldChar w:fldCharType="end"/>
            </w:r>
          </w:hyperlink>
        </w:p>
        <w:p w14:paraId="3E2E1CAD" w14:textId="052EB181"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4" w:history="1">
            <w:r w:rsidRPr="00BE4AD6">
              <w:rPr>
                <w:rStyle w:val="Hyperlink"/>
                <w:noProof/>
                <w14:scene3d>
                  <w14:camera w14:prst="orthographicFront"/>
                  <w14:lightRig w14:rig="threePt" w14:dir="t">
                    <w14:rot w14:lat="0" w14:lon="0" w14:rev="0"/>
                  </w14:lightRig>
                </w14:scene3d>
              </w:rPr>
              <w:t>1.20.</w:t>
            </w:r>
            <w:r>
              <w:rPr>
                <w:rFonts w:eastAsiaTheme="minorEastAsia" w:cstheme="minorBidi"/>
                <w:smallCaps w:val="0"/>
                <w:noProof/>
                <w:kern w:val="2"/>
                <w:sz w:val="24"/>
                <w:szCs w:val="24"/>
                <w:lang w:eastAsia="en-IE"/>
                <w14:ligatures w14:val="standardContextual"/>
              </w:rPr>
              <w:tab/>
            </w:r>
            <w:r w:rsidRPr="00BE4AD6">
              <w:rPr>
                <w:rStyle w:val="Hyperlink"/>
                <w:noProof/>
              </w:rPr>
              <w:t>Safety Inspection Checklist</w:t>
            </w:r>
            <w:r>
              <w:rPr>
                <w:noProof/>
                <w:webHidden/>
              </w:rPr>
              <w:tab/>
            </w:r>
            <w:r>
              <w:rPr>
                <w:noProof/>
                <w:webHidden/>
              </w:rPr>
              <w:fldChar w:fldCharType="begin"/>
            </w:r>
            <w:r>
              <w:rPr>
                <w:noProof/>
                <w:webHidden/>
              </w:rPr>
              <w:instrText xml:space="preserve"> PAGEREF _Toc213672144 \h </w:instrText>
            </w:r>
            <w:r>
              <w:rPr>
                <w:noProof/>
                <w:webHidden/>
              </w:rPr>
            </w:r>
            <w:r>
              <w:rPr>
                <w:noProof/>
                <w:webHidden/>
              </w:rPr>
              <w:fldChar w:fldCharType="separate"/>
            </w:r>
            <w:r w:rsidR="00FD527A">
              <w:rPr>
                <w:noProof/>
                <w:webHidden/>
              </w:rPr>
              <w:t>10</w:t>
            </w:r>
            <w:r>
              <w:rPr>
                <w:noProof/>
                <w:webHidden/>
              </w:rPr>
              <w:fldChar w:fldCharType="end"/>
            </w:r>
          </w:hyperlink>
        </w:p>
        <w:p w14:paraId="0A0EE940" w14:textId="5111B2F7"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5" w:history="1">
            <w:r w:rsidRPr="00BE4AD6">
              <w:rPr>
                <w:rStyle w:val="Hyperlink"/>
                <w:noProof/>
                <w14:scene3d>
                  <w14:camera w14:prst="orthographicFront"/>
                  <w14:lightRig w14:rig="threePt" w14:dir="t">
                    <w14:rot w14:lat="0" w14:lon="0" w14:rev="0"/>
                  </w14:lightRig>
                </w14:scene3d>
              </w:rPr>
              <w:t>1.21.</w:t>
            </w:r>
            <w:r>
              <w:rPr>
                <w:rFonts w:eastAsiaTheme="minorEastAsia" w:cstheme="minorBidi"/>
                <w:smallCaps w:val="0"/>
                <w:noProof/>
                <w:kern w:val="2"/>
                <w:sz w:val="24"/>
                <w:szCs w:val="24"/>
                <w:lang w:eastAsia="en-IE"/>
                <w14:ligatures w14:val="standardContextual"/>
              </w:rPr>
              <w:tab/>
            </w:r>
            <w:r w:rsidRPr="00BE4AD6">
              <w:rPr>
                <w:rStyle w:val="Hyperlink"/>
                <w:noProof/>
              </w:rPr>
              <w:t>Completion of Lease Hire Contract</w:t>
            </w:r>
            <w:r>
              <w:rPr>
                <w:noProof/>
                <w:webHidden/>
              </w:rPr>
              <w:tab/>
            </w:r>
            <w:r>
              <w:rPr>
                <w:noProof/>
                <w:webHidden/>
              </w:rPr>
              <w:fldChar w:fldCharType="begin"/>
            </w:r>
            <w:r>
              <w:rPr>
                <w:noProof/>
                <w:webHidden/>
              </w:rPr>
              <w:instrText xml:space="preserve"> PAGEREF _Toc213672145 \h </w:instrText>
            </w:r>
            <w:r>
              <w:rPr>
                <w:noProof/>
                <w:webHidden/>
              </w:rPr>
            </w:r>
            <w:r>
              <w:rPr>
                <w:noProof/>
                <w:webHidden/>
              </w:rPr>
              <w:fldChar w:fldCharType="separate"/>
            </w:r>
            <w:r w:rsidR="00FD527A">
              <w:rPr>
                <w:noProof/>
                <w:webHidden/>
              </w:rPr>
              <w:t>10</w:t>
            </w:r>
            <w:r>
              <w:rPr>
                <w:noProof/>
                <w:webHidden/>
              </w:rPr>
              <w:fldChar w:fldCharType="end"/>
            </w:r>
          </w:hyperlink>
        </w:p>
        <w:p w14:paraId="7916EBE7" w14:textId="69D82CA3"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6" w:history="1">
            <w:r w:rsidRPr="00BE4AD6">
              <w:rPr>
                <w:rStyle w:val="Hyperlink"/>
                <w:noProof/>
                <w14:scene3d>
                  <w14:camera w14:prst="orthographicFront"/>
                  <w14:lightRig w14:rig="threePt" w14:dir="t">
                    <w14:rot w14:lat="0" w14:lon="0" w14:rev="0"/>
                  </w14:lightRig>
                </w14:scene3d>
              </w:rPr>
              <w:t>1.22.</w:t>
            </w:r>
            <w:r>
              <w:rPr>
                <w:rFonts w:eastAsiaTheme="minorEastAsia" w:cstheme="minorBidi"/>
                <w:smallCaps w:val="0"/>
                <w:noProof/>
                <w:kern w:val="2"/>
                <w:sz w:val="24"/>
                <w:szCs w:val="24"/>
                <w:lang w:eastAsia="en-IE"/>
                <w14:ligatures w14:val="standardContextual"/>
              </w:rPr>
              <w:tab/>
            </w:r>
            <w:r w:rsidRPr="00BE4AD6">
              <w:rPr>
                <w:rStyle w:val="Hyperlink"/>
                <w:noProof/>
              </w:rPr>
              <w:t>General Conditions of Purchase of Supplies</w:t>
            </w:r>
            <w:r>
              <w:rPr>
                <w:noProof/>
                <w:webHidden/>
              </w:rPr>
              <w:tab/>
            </w:r>
            <w:r>
              <w:rPr>
                <w:noProof/>
                <w:webHidden/>
              </w:rPr>
              <w:fldChar w:fldCharType="begin"/>
            </w:r>
            <w:r>
              <w:rPr>
                <w:noProof/>
                <w:webHidden/>
              </w:rPr>
              <w:instrText xml:space="preserve"> PAGEREF _Toc213672146 \h </w:instrText>
            </w:r>
            <w:r>
              <w:rPr>
                <w:noProof/>
                <w:webHidden/>
              </w:rPr>
            </w:r>
            <w:r>
              <w:rPr>
                <w:noProof/>
                <w:webHidden/>
              </w:rPr>
              <w:fldChar w:fldCharType="separate"/>
            </w:r>
            <w:r w:rsidR="00FD527A">
              <w:rPr>
                <w:noProof/>
                <w:webHidden/>
              </w:rPr>
              <w:t>10</w:t>
            </w:r>
            <w:r>
              <w:rPr>
                <w:noProof/>
                <w:webHidden/>
              </w:rPr>
              <w:fldChar w:fldCharType="end"/>
            </w:r>
          </w:hyperlink>
        </w:p>
        <w:p w14:paraId="7F64EAD6" w14:textId="0C004C38"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7" w:history="1">
            <w:r w:rsidRPr="00BE4AD6">
              <w:rPr>
                <w:rStyle w:val="Hyperlink"/>
                <w:noProof/>
                <w14:scene3d>
                  <w14:camera w14:prst="orthographicFront"/>
                  <w14:lightRig w14:rig="threePt" w14:dir="t">
                    <w14:rot w14:lat="0" w14:lon="0" w14:rev="0"/>
                  </w14:lightRig>
                </w14:scene3d>
              </w:rPr>
              <w:t>1.23.</w:t>
            </w:r>
            <w:r>
              <w:rPr>
                <w:rFonts w:eastAsiaTheme="minorEastAsia" w:cstheme="minorBidi"/>
                <w:smallCaps w:val="0"/>
                <w:noProof/>
                <w:kern w:val="2"/>
                <w:sz w:val="24"/>
                <w:szCs w:val="24"/>
                <w:lang w:eastAsia="en-IE"/>
                <w14:ligatures w14:val="standardContextual"/>
              </w:rPr>
              <w:tab/>
            </w:r>
            <w:r w:rsidRPr="00BE4AD6">
              <w:rPr>
                <w:rStyle w:val="Hyperlink"/>
                <w:noProof/>
              </w:rPr>
              <w:t>Conflict of Documentation</w:t>
            </w:r>
            <w:r>
              <w:rPr>
                <w:noProof/>
                <w:webHidden/>
              </w:rPr>
              <w:tab/>
            </w:r>
            <w:r>
              <w:rPr>
                <w:noProof/>
                <w:webHidden/>
              </w:rPr>
              <w:fldChar w:fldCharType="begin"/>
            </w:r>
            <w:r>
              <w:rPr>
                <w:noProof/>
                <w:webHidden/>
              </w:rPr>
              <w:instrText xml:space="preserve"> PAGEREF _Toc213672147 \h </w:instrText>
            </w:r>
            <w:r>
              <w:rPr>
                <w:noProof/>
                <w:webHidden/>
              </w:rPr>
            </w:r>
            <w:r>
              <w:rPr>
                <w:noProof/>
                <w:webHidden/>
              </w:rPr>
              <w:fldChar w:fldCharType="separate"/>
            </w:r>
            <w:r w:rsidR="00FD527A">
              <w:rPr>
                <w:noProof/>
                <w:webHidden/>
              </w:rPr>
              <w:t>11</w:t>
            </w:r>
            <w:r>
              <w:rPr>
                <w:noProof/>
                <w:webHidden/>
              </w:rPr>
              <w:fldChar w:fldCharType="end"/>
            </w:r>
          </w:hyperlink>
        </w:p>
        <w:p w14:paraId="5D91FF90" w14:textId="6E8E2ED1"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8" w:history="1">
            <w:r w:rsidRPr="00BE4AD6">
              <w:rPr>
                <w:rStyle w:val="Hyperlink"/>
                <w:noProof/>
                <w14:scene3d>
                  <w14:camera w14:prst="orthographicFront"/>
                  <w14:lightRig w14:rig="threePt" w14:dir="t">
                    <w14:rot w14:lat="0" w14:lon="0" w14:rev="0"/>
                  </w14:lightRig>
                </w14:scene3d>
              </w:rPr>
              <w:t>1.24.</w:t>
            </w:r>
            <w:r>
              <w:rPr>
                <w:rFonts w:eastAsiaTheme="minorEastAsia" w:cstheme="minorBidi"/>
                <w:smallCaps w:val="0"/>
                <w:noProof/>
                <w:kern w:val="2"/>
                <w:sz w:val="24"/>
                <w:szCs w:val="24"/>
                <w:lang w:eastAsia="en-IE"/>
                <w14:ligatures w14:val="standardContextual"/>
              </w:rPr>
              <w:tab/>
            </w:r>
            <w:r w:rsidRPr="00BE4AD6">
              <w:rPr>
                <w:rStyle w:val="Hyperlink"/>
                <w:noProof/>
              </w:rPr>
              <w:t>Contract Parties</w:t>
            </w:r>
            <w:r>
              <w:rPr>
                <w:noProof/>
                <w:webHidden/>
              </w:rPr>
              <w:tab/>
            </w:r>
            <w:r>
              <w:rPr>
                <w:noProof/>
                <w:webHidden/>
              </w:rPr>
              <w:fldChar w:fldCharType="begin"/>
            </w:r>
            <w:r>
              <w:rPr>
                <w:noProof/>
                <w:webHidden/>
              </w:rPr>
              <w:instrText xml:space="preserve"> PAGEREF _Toc213672148 \h </w:instrText>
            </w:r>
            <w:r>
              <w:rPr>
                <w:noProof/>
                <w:webHidden/>
              </w:rPr>
            </w:r>
            <w:r>
              <w:rPr>
                <w:noProof/>
                <w:webHidden/>
              </w:rPr>
              <w:fldChar w:fldCharType="separate"/>
            </w:r>
            <w:r w:rsidR="00FD527A">
              <w:rPr>
                <w:noProof/>
                <w:webHidden/>
              </w:rPr>
              <w:t>11</w:t>
            </w:r>
            <w:r>
              <w:rPr>
                <w:noProof/>
                <w:webHidden/>
              </w:rPr>
              <w:fldChar w:fldCharType="end"/>
            </w:r>
          </w:hyperlink>
        </w:p>
        <w:p w14:paraId="45061FD6" w14:textId="23CD9B3D"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49" w:history="1">
            <w:r w:rsidRPr="00BE4AD6">
              <w:rPr>
                <w:rStyle w:val="Hyperlink"/>
                <w:noProof/>
                <w14:scene3d>
                  <w14:camera w14:prst="orthographicFront"/>
                  <w14:lightRig w14:rig="threePt" w14:dir="t">
                    <w14:rot w14:lat="0" w14:lon="0" w14:rev="0"/>
                  </w14:lightRig>
                </w14:scene3d>
              </w:rPr>
              <w:t>1.25.</w:t>
            </w:r>
            <w:r>
              <w:rPr>
                <w:rFonts w:eastAsiaTheme="minorEastAsia" w:cstheme="minorBidi"/>
                <w:smallCaps w:val="0"/>
                <w:noProof/>
                <w:kern w:val="2"/>
                <w:sz w:val="24"/>
                <w:szCs w:val="24"/>
                <w:lang w:eastAsia="en-IE"/>
                <w14:ligatures w14:val="standardContextual"/>
              </w:rPr>
              <w:tab/>
            </w:r>
            <w:r w:rsidRPr="00BE4AD6">
              <w:rPr>
                <w:rStyle w:val="Hyperlink"/>
                <w:noProof/>
              </w:rPr>
              <w:t>Contract Review</w:t>
            </w:r>
            <w:r>
              <w:rPr>
                <w:noProof/>
                <w:webHidden/>
              </w:rPr>
              <w:tab/>
            </w:r>
            <w:r>
              <w:rPr>
                <w:noProof/>
                <w:webHidden/>
              </w:rPr>
              <w:fldChar w:fldCharType="begin"/>
            </w:r>
            <w:r>
              <w:rPr>
                <w:noProof/>
                <w:webHidden/>
              </w:rPr>
              <w:instrText xml:space="preserve"> PAGEREF _Toc213672149 \h </w:instrText>
            </w:r>
            <w:r>
              <w:rPr>
                <w:noProof/>
                <w:webHidden/>
              </w:rPr>
            </w:r>
            <w:r>
              <w:rPr>
                <w:noProof/>
                <w:webHidden/>
              </w:rPr>
              <w:fldChar w:fldCharType="separate"/>
            </w:r>
            <w:r w:rsidR="00FD527A">
              <w:rPr>
                <w:noProof/>
                <w:webHidden/>
              </w:rPr>
              <w:t>11</w:t>
            </w:r>
            <w:r>
              <w:rPr>
                <w:noProof/>
                <w:webHidden/>
              </w:rPr>
              <w:fldChar w:fldCharType="end"/>
            </w:r>
          </w:hyperlink>
        </w:p>
        <w:p w14:paraId="17003D7F" w14:textId="3DCAA227"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0" w:history="1">
            <w:r w:rsidRPr="00BE4AD6">
              <w:rPr>
                <w:rStyle w:val="Hyperlink"/>
                <w:noProof/>
                <w14:scene3d>
                  <w14:camera w14:prst="orthographicFront"/>
                  <w14:lightRig w14:rig="threePt" w14:dir="t">
                    <w14:rot w14:lat="0" w14:lon="0" w14:rev="0"/>
                  </w14:lightRig>
                </w14:scene3d>
              </w:rPr>
              <w:t>1.26.</w:t>
            </w:r>
            <w:r>
              <w:rPr>
                <w:rFonts w:eastAsiaTheme="minorEastAsia" w:cstheme="minorBidi"/>
                <w:smallCaps w:val="0"/>
                <w:noProof/>
                <w:kern w:val="2"/>
                <w:sz w:val="24"/>
                <w:szCs w:val="24"/>
                <w:lang w:eastAsia="en-IE"/>
                <w14:ligatures w14:val="standardContextual"/>
              </w:rPr>
              <w:tab/>
            </w:r>
            <w:r w:rsidRPr="00BE4AD6">
              <w:rPr>
                <w:rStyle w:val="Hyperlink"/>
                <w:noProof/>
              </w:rPr>
              <w:t>Documentation and Audit</w:t>
            </w:r>
            <w:r>
              <w:rPr>
                <w:noProof/>
                <w:webHidden/>
              </w:rPr>
              <w:tab/>
            </w:r>
            <w:r>
              <w:rPr>
                <w:noProof/>
                <w:webHidden/>
              </w:rPr>
              <w:fldChar w:fldCharType="begin"/>
            </w:r>
            <w:r>
              <w:rPr>
                <w:noProof/>
                <w:webHidden/>
              </w:rPr>
              <w:instrText xml:space="preserve"> PAGEREF _Toc213672150 \h </w:instrText>
            </w:r>
            <w:r>
              <w:rPr>
                <w:noProof/>
                <w:webHidden/>
              </w:rPr>
            </w:r>
            <w:r>
              <w:rPr>
                <w:noProof/>
                <w:webHidden/>
              </w:rPr>
              <w:fldChar w:fldCharType="separate"/>
            </w:r>
            <w:r w:rsidR="00FD527A">
              <w:rPr>
                <w:noProof/>
                <w:webHidden/>
              </w:rPr>
              <w:t>11</w:t>
            </w:r>
            <w:r>
              <w:rPr>
                <w:noProof/>
                <w:webHidden/>
              </w:rPr>
              <w:fldChar w:fldCharType="end"/>
            </w:r>
          </w:hyperlink>
        </w:p>
        <w:p w14:paraId="7F43E210" w14:textId="3361559D"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1" w:history="1">
            <w:r w:rsidRPr="00BE4AD6">
              <w:rPr>
                <w:rStyle w:val="Hyperlink"/>
                <w:noProof/>
                <w14:scene3d>
                  <w14:camera w14:prst="orthographicFront"/>
                  <w14:lightRig w14:rig="threePt" w14:dir="t">
                    <w14:rot w14:lat="0" w14:lon="0" w14:rev="0"/>
                  </w14:lightRig>
                </w14:scene3d>
              </w:rPr>
              <w:t>1.27.</w:t>
            </w:r>
            <w:r>
              <w:rPr>
                <w:rFonts w:eastAsiaTheme="minorEastAsia" w:cstheme="minorBidi"/>
                <w:smallCaps w:val="0"/>
                <w:noProof/>
                <w:kern w:val="2"/>
                <w:sz w:val="24"/>
                <w:szCs w:val="24"/>
                <w:lang w:eastAsia="en-IE"/>
                <w14:ligatures w14:val="standardContextual"/>
              </w:rPr>
              <w:tab/>
            </w:r>
            <w:r w:rsidRPr="00BE4AD6">
              <w:rPr>
                <w:rStyle w:val="Hyperlink"/>
                <w:noProof/>
              </w:rPr>
              <w:t>Financial Transactions</w:t>
            </w:r>
            <w:r>
              <w:rPr>
                <w:noProof/>
                <w:webHidden/>
              </w:rPr>
              <w:tab/>
            </w:r>
            <w:r>
              <w:rPr>
                <w:noProof/>
                <w:webHidden/>
              </w:rPr>
              <w:fldChar w:fldCharType="begin"/>
            </w:r>
            <w:r>
              <w:rPr>
                <w:noProof/>
                <w:webHidden/>
              </w:rPr>
              <w:instrText xml:space="preserve"> PAGEREF _Toc213672151 \h </w:instrText>
            </w:r>
            <w:r>
              <w:rPr>
                <w:noProof/>
                <w:webHidden/>
              </w:rPr>
            </w:r>
            <w:r>
              <w:rPr>
                <w:noProof/>
                <w:webHidden/>
              </w:rPr>
              <w:fldChar w:fldCharType="separate"/>
            </w:r>
            <w:r w:rsidR="00FD527A">
              <w:rPr>
                <w:noProof/>
                <w:webHidden/>
              </w:rPr>
              <w:t>11</w:t>
            </w:r>
            <w:r>
              <w:rPr>
                <w:noProof/>
                <w:webHidden/>
              </w:rPr>
              <w:fldChar w:fldCharType="end"/>
            </w:r>
          </w:hyperlink>
        </w:p>
        <w:p w14:paraId="6A44711A" w14:textId="7BE61F23"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2" w:history="1">
            <w:r w:rsidRPr="00BE4AD6">
              <w:rPr>
                <w:rStyle w:val="Hyperlink"/>
                <w:noProof/>
                <w14:scene3d>
                  <w14:camera w14:prst="orthographicFront"/>
                  <w14:lightRig w14:rig="threePt" w14:dir="t">
                    <w14:rot w14:lat="0" w14:lon="0" w14:rev="0"/>
                  </w14:lightRig>
                </w14:scene3d>
              </w:rPr>
              <w:t>1.28.</w:t>
            </w:r>
            <w:r>
              <w:rPr>
                <w:rFonts w:eastAsiaTheme="minorEastAsia" w:cstheme="minorBidi"/>
                <w:smallCaps w:val="0"/>
                <w:noProof/>
                <w:kern w:val="2"/>
                <w:sz w:val="24"/>
                <w:szCs w:val="24"/>
                <w:lang w:eastAsia="en-IE"/>
                <w14:ligatures w14:val="standardContextual"/>
              </w:rPr>
              <w:tab/>
            </w:r>
            <w:r w:rsidRPr="00BE4AD6">
              <w:rPr>
                <w:rStyle w:val="Hyperlink"/>
                <w:noProof/>
              </w:rPr>
              <w:t>Vehicle Painting or Touch-up/Degreasing Operations</w:t>
            </w:r>
            <w:r>
              <w:rPr>
                <w:noProof/>
                <w:webHidden/>
              </w:rPr>
              <w:tab/>
            </w:r>
            <w:r>
              <w:rPr>
                <w:noProof/>
                <w:webHidden/>
              </w:rPr>
              <w:fldChar w:fldCharType="begin"/>
            </w:r>
            <w:r>
              <w:rPr>
                <w:noProof/>
                <w:webHidden/>
              </w:rPr>
              <w:instrText xml:space="preserve"> PAGEREF _Toc213672152 \h </w:instrText>
            </w:r>
            <w:r>
              <w:rPr>
                <w:noProof/>
                <w:webHidden/>
              </w:rPr>
            </w:r>
            <w:r>
              <w:rPr>
                <w:noProof/>
                <w:webHidden/>
              </w:rPr>
              <w:fldChar w:fldCharType="separate"/>
            </w:r>
            <w:r w:rsidR="00FD527A">
              <w:rPr>
                <w:noProof/>
                <w:webHidden/>
              </w:rPr>
              <w:t>11</w:t>
            </w:r>
            <w:r>
              <w:rPr>
                <w:noProof/>
                <w:webHidden/>
              </w:rPr>
              <w:fldChar w:fldCharType="end"/>
            </w:r>
          </w:hyperlink>
        </w:p>
        <w:p w14:paraId="5EB3E4DC" w14:textId="74F1B664"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3" w:history="1">
            <w:r w:rsidRPr="00BE4AD6">
              <w:rPr>
                <w:rStyle w:val="Hyperlink"/>
                <w:noProof/>
                <w14:scene3d>
                  <w14:camera w14:prst="orthographicFront"/>
                  <w14:lightRig w14:rig="threePt" w14:dir="t">
                    <w14:rot w14:lat="0" w14:lon="0" w14:rev="0"/>
                  </w14:lightRig>
                </w14:scene3d>
              </w:rPr>
              <w:t>1.29.</w:t>
            </w:r>
            <w:r>
              <w:rPr>
                <w:rFonts w:eastAsiaTheme="minorEastAsia" w:cstheme="minorBidi"/>
                <w:smallCaps w:val="0"/>
                <w:noProof/>
                <w:kern w:val="2"/>
                <w:sz w:val="24"/>
                <w:szCs w:val="24"/>
                <w:lang w:eastAsia="en-IE"/>
                <w14:ligatures w14:val="standardContextual"/>
              </w:rPr>
              <w:tab/>
            </w:r>
            <w:r w:rsidRPr="00BE4AD6">
              <w:rPr>
                <w:rStyle w:val="Hyperlink"/>
                <w:noProof/>
              </w:rPr>
              <w:t>End of Contract Charges</w:t>
            </w:r>
            <w:r>
              <w:rPr>
                <w:noProof/>
                <w:webHidden/>
              </w:rPr>
              <w:tab/>
            </w:r>
            <w:r>
              <w:rPr>
                <w:noProof/>
                <w:webHidden/>
              </w:rPr>
              <w:fldChar w:fldCharType="begin"/>
            </w:r>
            <w:r>
              <w:rPr>
                <w:noProof/>
                <w:webHidden/>
              </w:rPr>
              <w:instrText xml:space="preserve"> PAGEREF _Toc213672153 \h </w:instrText>
            </w:r>
            <w:r>
              <w:rPr>
                <w:noProof/>
                <w:webHidden/>
              </w:rPr>
            </w:r>
            <w:r>
              <w:rPr>
                <w:noProof/>
                <w:webHidden/>
              </w:rPr>
              <w:fldChar w:fldCharType="separate"/>
            </w:r>
            <w:r w:rsidR="00FD527A">
              <w:rPr>
                <w:noProof/>
                <w:webHidden/>
              </w:rPr>
              <w:t>12</w:t>
            </w:r>
            <w:r>
              <w:rPr>
                <w:noProof/>
                <w:webHidden/>
              </w:rPr>
              <w:fldChar w:fldCharType="end"/>
            </w:r>
          </w:hyperlink>
        </w:p>
        <w:p w14:paraId="365FB3C6" w14:textId="2ACB45E0"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4" w:history="1">
            <w:r w:rsidRPr="00BE4AD6">
              <w:rPr>
                <w:rStyle w:val="Hyperlink"/>
                <w:noProof/>
                <w14:scene3d>
                  <w14:camera w14:prst="orthographicFront"/>
                  <w14:lightRig w14:rig="threePt" w14:dir="t">
                    <w14:rot w14:lat="0" w14:lon="0" w14:rev="0"/>
                  </w14:lightRig>
                </w14:scene3d>
              </w:rPr>
              <w:t>1.30.</w:t>
            </w:r>
            <w:r>
              <w:rPr>
                <w:rFonts w:eastAsiaTheme="minorEastAsia" w:cstheme="minorBidi"/>
                <w:smallCaps w:val="0"/>
                <w:noProof/>
                <w:kern w:val="2"/>
                <w:sz w:val="24"/>
                <w:szCs w:val="24"/>
                <w:lang w:eastAsia="en-IE"/>
                <w14:ligatures w14:val="standardContextual"/>
              </w:rPr>
              <w:tab/>
            </w:r>
            <w:r w:rsidRPr="00BE4AD6">
              <w:rPr>
                <w:rStyle w:val="Hyperlink"/>
                <w:noProof/>
              </w:rPr>
              <w:t>Global Positioning Systems (GPS)</w:t>
            </w:r>
            <w:r>
              <w:rPr>
                <w:noProof/>
                <w:webHidden/>
              </w:rPr>
              <w:tab/>
            </w:r>
            <w:r>
              <w:rPr>
                <w:noProof/>
                <w:webHidden/>
              </w:rPr>
              <w:fldChar w:fldCharType="begin"/>
            </w:r>
            <w:r>
              <w:rPr>
                <w:noProof/>
                <w:webHidden/>
              </w:rPr>
              <w:instrText xml:space="preserve"> PAGEREF _Toc213672154 \h </w:instrText>
            </w:r>
            <w:r>
              <w:rPr>
                <w:noProof/>
                <w:webHidden/>
              </w:rPr>
            </w:r>
            <w:r>
              <w:rPr>
                <w:noProof/>
                <w:webHidden/>
              </w:rPr>
              <w:fldChar w:fldCharType="separate"/>
            </w:r>
            <w:r w:rsidR="00FD527A">
              <w:rPr>
                <w:noProof/>
                <w:webHidden/>
              </w:rPr>
              <w:t>12</w:t>
            </w:r>
            <w:r>
              <w:rPr>
                <w:noProof/>
                <w:webHidden/>
              </w:rPr>
              <w:fldChar w:fldCharType="end"/>
            </w:r>
          </w:hyperlink>
        </w:p>
        <w:p w14:paraId="10808355" w14:textId="04BD22E6"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5" w:history="1">
            <w:r w:rsidRPr="00BE4AD6">
              <w:rPr>
                <w:rStyle w:val="Hyperlink"/>
                <w:noProof/>
                <w14:scene3d>
                  <w14:camera w14:prst="orthographicFront"/>
                  <w14:lightRig w14:rig="threePt" w14:dir="t">
                    <w14:rot w14:lat="0" w14:lon="0" w14:rev="0"/>
                  </w14:lightRig>
                </w14:scene3d>
              </w:rPr>
              <w:t>1.31.</w:t>
            </w:r>
            <w:r>
              <w:rPr>
                <w:rFonts w:eastAsiaTheme="minorEastAsia" w:cstheme="minorBidi"/>
                <w:smallCaps w:val="0"/>
                <w:noProof/>
                <w:kern w:val="2"/>
                <w:sz w:val="24"/>
                <w:szCs w:val="24"/>
                <w:lang w:eastAsia="en-IE"/>
                <w14:ligatures w14:val="standardContextual"/>
              </w:rPr>
              <w:tab/>
            </w:r>
            <w:r w:rsidRPr="00BE4AD6">
              <w:rPr>
                <w:rStyle w:val="Hyperlink"/>
                <w:noProof/>
              </w:rPr>
              <w:t>Puncture Repair</w:t>
            </w:r>
            <w:r>
              <w:rPr>
                <w:noProof/>
                <w:webHidden/>
              </w:rPr>
              <w:tab/>
            </w:r>
            <w:r>
              <w:rPr>
                <w:noProof/>
                <w:webHidden/>
              </w:rPr>
              <w:fldChar w:fldCharType="begin"/>
            </w:r>
            <w:r>
              <w:rPr>
                <w:noProof/>
                <w:webHidden/>
              </w:rPr>
              <w:instrText xml:space="preserve"> PAGEREF _Toc213672155 \h </w:instrText>
            </w:r>
            <w:r>
              <w:rPr>
                <w:noProof/>
                <w:webHidden/>
              </w:rPr>
            </w:r>
            <w:r>
              <w:rPr>
                <w:noProof/>
                <w:webHidden/>
              </w:rPr>
              <w:fldChar w:fldCharType="separate"/>
            </w:r>
            <w:r w:rsidR="00FD527A">
              <w:rPr>
                <w:noProof/>
                <w:webHidden/>
              </w:rPr>
              <w:t>12</w:t>
            </w:r>
            <w:r>
              <w:rPr>
                <w:noProof/>
                <w:webHidden/>
              </w:rPr>
              <w:fldChar w:fldCharType="end"/>
            </w:r>
          </w:hyperlink>
        </w:p>
        <w:p w14:paraId="2D3B0389" w14:textId="34321552"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6" w:history="1">
            <w:r w:rsidRPr="00BE4AD6">
              <w:rPr>
                <w:rStyle w:val="Hyperlink"/>
                <w:noProof/>
                <w14:scene3d>
                  <w14:camera w14:prst="orthographicFront"/>
                  <w14:lightRig w14:rig="threePt" w14:dir="t">
                    <w14:rot w14:lat="0" w14:lon="0" w14:rev="0"/>
                  </w14:lightRig>
                </w14:scene3d>
              </w:rPr>
              <w:t>1.32.</w:t>
            </w:r>
            <w:r>
              <w:rPr>
                <w:rFonts w:eastAsiaTheme="minorEastAsia" w:cstheme="minorBidi"/>
                <w:smallCaps w:val="0"/>
                <w:noProof/>
                <w:kern w:val="2"/>
                <w:sz w:val="24"/>
                <w:szCs w:val="24"/>
                <w:lang w:eastAsia="en-IE"/>
                <w14:ligatures w14:val="standardContextual"/>
              </w:rPr>
              <w:tab/>
            </w:r>
            <w:r w:rsidRPr="00BE4AD6">
              <w:rPr>
                <w:rStyle w:val="Hyperlink"/>
                <w:noProof/>
              </w:rPr>
              <w:t>European Norms Standards</w:t>
            </w:r>
            <w:r>
              <w:rPr>
                <w:noProof/>
                <w:webHidden/>
              </w:rPr>
              <w:tab/>
            </w:r>
            <w:r>
              <w:rPr>
                <w:noProof/>
                <w:webHidden/>
              </w:rPr>
              <w:fldChar w:fldCharType="begin"/>
            </w:r>
            <w:r>
              <w:rPr>
                <w:noProof/>
                <w:webHidden/>
              </w:rPr>
              <w:instrText xml:space="preserve"> PAGEREF _Toc213672156 \h </w:instrText>
            </w:r>
            <w:r>
              <w:rPr>
                <w:noProof/>
                <w:webHidden/>
              </w:rPr>
            </w:r>
            <w:r>
              <w:rPr>
                <w:noProof/>
                <w:webHidden/>
              </w:rPr>
              <w:fldChar w:fldCharType="separate"/>
            </w:r>
            <w:r w:rsidR="00FD527A">
              <w:rPr>
                <w:noProof/>
                <w:webHidden/>
              </w:rPr>
              <w:t>13</w:t>
            </w:r>
            <w:r>
              <w:rPr>
                <w:noProof/>
                <w:webHidden/>
              </w:rPr>
              <w:fldChar w:fldCharType="end"/>
            </w:r>
          </w:hyperlink>
        </w:p>
        <w:p w14:paraId="4C036653" w14:textId="4CFEB529"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7" w:history="1">
            <w:r w:rsidRPr="00BE4AD6">
              <w:rPr>
                <w:rStyle w:val="Hyperlink"/>
                <w:noProof/>
                <w14:scene3d>
                  <w14:camera w14:prst="orthographicFront"/>
                  <w14:lightRig w14:rig="threePt" w14:dir="t">
                    <w14:rot w14:lat="0" w14:lon="0" w14:rev="0"/>
                  </w14:lightRig>
                </w14:scene3d>
              </w:rPr>
              <w:t>1.33.</w:t>
            </w:r>
            <w:r>
              <w:rPr>
                <w:rFonts w:eastAsiaTheme="minorEastAsia" w:cstheme="minorBidi"/>
                <w:smallCaps w:val="0"/>
                <w:noProof/>
                <w:kern w:val="2"/>
                <w:sz w:val="24"/>
                <w:szCs w:val="24"/>
                <w:lang w:eastAsia="en-IE"/>
                <w14:ligatures w14:val="standardContextual"/>
              </w:rPr>
              <w:tab/>
            </w:r>
            <w:r w:rsidRPr="00BE4AD6">
              <w:rPr>
                <w:rStyle w:val="Hyperlink"/>
                <w:noProof/>
              </w:rPr>
              <w:t>Sealed Contract</w:t>
            </w:r>
            <w:r>
              <w:rPr>
                <w:noProof/>
                <w:webHidden/>
              </w:rPr>
              <w:tab/>
            </w:r>
            <w:r>
              <w:rPr>
                <w:noProof/>
                <w:webHidden/>
              </w:rPr>
              <w:fldChar w:fldCharType="begin"/>
            </w:r>
            <w:r>
              <w:rPr>
                <w:noProof/>
                <w:webHidden/>
              </w:rPr>
              <w:instrText xml:space="preserve"> PAGEREF _Toc213672157 \h </w:instrText>
            </w:r>
            <w:r>
              <w:rPr>
                <w:noProof/>
                <w:webHidden/>
              </w:rPr>
            </w:r>
            <w:r>
              <w:rPr>
                <w:noProof/>
                <w:webHidden/>
              </w:rPr>
              <w:fldChar w:fldCharType="separate"/>
            </w:r>
            <w:r w:rsidR="00FD527A">
              <w:rPr>
                <w:noProof/>
                <w:webHidden/>
              </w:rPr>
              <w:t>13</w:t>
            </w:r>
            <w:r>
              <w:rPr>
                <w:noProof/>
                <w:webHidden/>
              </w:rPr>
              <w:fldChar w:fldCharType="end"/>
            </w:r>
          </w:hyperlink>
        </w:p>
        <w:p w14:paraId="397969E6" w14:textId="4FF5919C"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8" w:history="1">
            <w:r w:rsidRPr="00BE4AD6">
              <w:rPr>
                <w:rStyle w:val="Hyperlink"/>
                <w:noProof/>
                <w14:scene3d>
                  <w14:camera w14:prst="orthographicFront"/>
                  <w14:lightRig w14:rig="threePt" w14:dir="t">
                    <w14:rot w14:lat="0" w14:lon="0" w14:rev="0"/>
                  </w14:lightRig>
                </w14:scene3d>
              </w:rPr>
              <w:t>1.34.</w:t>
            </w:r>
            <w:r>
              <w:rPr>
                <w:rFonts w:eastAsiaTheme="minorEastAsia" w:cstheme="minorBidi"/>
                <w:smallCaps w:val="0"/>
                <w:noProof/>
                <w:kern w:val="2"/>
                <w:sz w:val="24"/>
                <w:szCs w:val="24"/>
                <w:lang w:eastAsia="en-IE"/>
                <w14:ligatures w14:val="standardContextual"/>
              </w:rPr>
              <w:tab/>
            </w:r>
            <w:r w:rsidRPr="00BE4AD6">
              <w:rPr>
                <w:rStyle w:val="Hyperlink"/>
                <w:noProof/>
              </w:rPr>
              <w:t>Fleet Management Information System</w:t>
            </w:r>
            <w:r>
              <w:rPr>
                <w:noProof/>
                <w:webHidden/>
              </w:rPr>
              <w:tab/>
            </w:r>
            <w:r>
              <w:rPr>
                <w:noProof/>
                <w:webHidden/>
              </w:rPr>
              <w:fldChar w:fldCharType="begin"/>
            </w:r>
            <w:r>
              <w:rPr>
                <w:noProof/>
                <w:webHidden/>
              </w:rPr>
              <w:instrText xml:space="preserve"> PAGEREF _Toc213672158 \h </w:instrText>
            </w:r>
            <w:r>
              <w:rPr>
                <w:noProof/>
                <w:webHidden/>
              </w:rPr>
            </w:r>
            <w:r>
              <w:rPr>
                <w:noProof/>
                <w:webHidden/>
              </w:rPr>
              <w:fldChar w:fldCharType="separate"/>
            </w:r>
            <w:r w:rsidR="00FD527A">
              <w:rPr>
                <w:noProof/>
                <w:webHidden/>
              </w:rPr>
              <w:t>13</w:t>
            </w:r>
            <w:r>
              <w:rPr>
                <w:noProof/>
                <w:webHidden/>
              </w:rPr>
              <w:fldChar w:fldCharType="end"/>
            </w:r>
          </w:hyperlink>
        </w:p>
        <w:p w14:paraId="01E07E0A" w14:textId="1BA753EB" w:rsidR="00B846F5" w:rsidRDefault="00B846F5">
          <w:pPr>
            <w:pStyle w:val="TOC2"/>
            <w:tabs>
              <w:tab w:val="left" w:pos="1100"/>
              <w:tab w:val="right" w:leader="dot" w:pos="9016"/>
            </w:tabs>
            <w:rPr>
              <w:rFonts w:eastAsiaTheme="minorEastAsia" w:cstheme="minorBidi"/>
              <w:smallCaps w:val="0"/>
              <w:noProof/>
              <w:kern w:val="2"/>
              <w:sz w:val="24"/>
              <w:szCs w:val="24"/>
              <w:lang w:eastAsia="en-IE"/>
              <w14:ligatures w14:val="standardContextual"/>
            </w:rPr>
          </w:pPr>
          <w:hyperlink w:anchor="_Toc213672159" w:history="1">
            <w:r w:rsidRPr="00BE4AD6">
              <w:rPr>
                <w:rStyle w:val="Hyperlink"/>
                <w:noProof/>
                <w14:scene3d>
                  <w14:camera w14:prst="orthographicFront"/>
                  <w14:lightRig w14:rig="threePt" w14:dir="t">
                    <w14:rot w14:lat="0" w14:lon="0" w14:rev="0"/>
                  </w14:lightRig>
                </w14:scene3d>
              </w:rPr>
              <w:t>1.35.</w:t>
            </w:r>
            <w:r>
              <w:rPr>
                <w:rFonts w:eastAsiaTheme="minorEastAsia" w:cstheme="minorBidi"/>
                <w:smallCaps w:val="0"/>
                <w:noProof/>
                <w:kern w:val="2"/>
                <w:sz w:val="24"/>
                <w:szCs w:val="24"/>
                <w:lang w:eastAsia="en-IE"/>
                <w14:ligatures w14:val="standardContextual"/>
              </w:rPr>
              <w:tab/>
            </w:r>
            <w:r w:rsidRPr="00BE4AD6">
              <w:rPr>
                <w:rStyle w:val="Hyperlink"/>
                <w:noProof/>
              </w:rPr>
              <w:t>Pricing</w:t>
            </w:r>
            <w:r>
              <w:rPr>
                <w:noProof/>
                <w:webHidden/>
              </w:rPr>
              <w:tab/>
            </w:r>
            <w:r>
              <w:rPr>
                <w:noProof/>
                <w:webHidden/>
              </w:rPr>
              <w:fldChar w:fldCharType="begin"/>
            </w:r>
            <w:r>
              <w:rPr>
                <w:noProof/>
                <w:webHidden/>
              </w:rPr>
              <w:instrText xml:space="preserve"> PAGEREF _Toc213672159 \h </w:instrText>
            </w:r>
            <w:r>
              <w:rPr>
                <w:noProof/>
                <w:webHidden/>
              </w:rPr>
            </w:r>
            <w:r>
              <w:rPr>
                <w:noProof/>
                <w:webHidden/>
              </w:rPr>
              <w:fldChar w:fldCharType="separate"/>
            </w:r>
            <w:r w:rsidR="00FD527A">
              <w:rPr>
                <w:noProof/>
                <w:webHidden/>
              </w:rPr>
              <w:t>13</w:t>
            </w:r>
            <w:r>
              <w:rPr>
                <w:noProof/>
                <w:webHidden/>
              </w:rPr>
              <w:fldChar w:fldCharType="end"/>
            </w:r>
          </w:hyperlink>
        </w:p>
        <w:p w14:paraId="1C50052D" w14:textId="463D2961" w:rsidR="00B846F5" w:rsidRDefault="00B846F5">
          <w:pPr>
            <w:pStyle w:val="TOC1"/>
            <w:tabs>
              <w:tab w:val="left" w:pos="440"/>
              <w:tab w:val="right" w:leader="dot" w:pos="9016"/>
            </w:tabs>
            <w:rPr>
              <w:rFonts w:eastAsiaTheme="minorEastAsia" w:cstheme="minorBidi"/>
              <w:b w:val="0"/>
              <w:bCs w:val="0"/>
              <w:caps w:val="0"/>
              <w:noProof/>
              <w:kern w:val="2"/>
              <w:sz w:val="24"/>
              <w:szCs w:val="24"/>
              <w:lang w:eastAsia="en-IE"/>
              <w14:ligatures w14:val="standardContextual"/>
            </w:rPr>
          </w:pPr>
          <w:hyperlink w:anchor="_Toc213672160" w:history="1">
            <w:r w:rsidRPr="00BE4AD6">
              <w:rPr>
                <w:rStyle w:val="Hyperlink"/>
                <w:noProof/>
              </w:rPr>
              <w:t>2.</w:t>
            </w:r>
            <w:r>
              <w:rPr>
                <w:rFonts w:eastAsiaTheme="minorEastAsia" w:cstheme="minorBidi"/>
                <w:b w:val="0"/>
                <w:bCs w:val="0"/>
                <w:caps w:val="0"/>
                <w:noProof/>
                <w:kern w:val="2"/>
                <w:sz w:val="24"/>
                <w:szCs w:val="24"/>
                <w:lang w:eastAsia="en-IE"/>
                <w14:ligatures w14:val="standardContextual"/>
              </w:rPr>
              <w:tab/>
            </w:r>
            <w:r w:rsidRPr="00BE4AD6">
              <w:rPr>
                <w:rStyle w:val="Hyperlink"/>
                <w:noProof/>
              </w:rPr>
              <w:t>Specification of Requirements</w:t>
            </w:r>
            <w:r>
              <w:rPr>
                <w:noProof/>
                <w:webHidden/>
              </w:rPr>
              <w:tab/>
            </w:r>
            <w:r>
              <w:rPr>
                <w:noProof/>
                <w:webHidden/>
              </w:rPr>
              <w:fldChar w:fldCharType="begin"/>
            </w:r>
            <w:r>
              <w:rPr>
                <w:noProof/>
                <w:webHidden/>
              </w:rPr>
              <w:instrText xml:space="preserve"> PAGEREF _Toc213672160 \h </w:instrText>
            </w:r>
            <w:r>
              <w:rPr>
                <w:noProof/>
                <w:webHidden/>
              </w:rPr>
            </w:r>
            <w:r>
              <w:rPr>
                <w:noProof/>
                <w:webHidden/>
              </w:rPr>
              <w:fldChar w:fldCharType="separate"/>
            </w:r>
            <w:r w:rsidR="00FD527A">
              <w:rPr>
                <w:noProof/>
                <w:webHidden/>
              </w:rPr>
              <w:t>14</w:t>
            </w:r>
            <w:r>
              <w:rPr>
                <w:noProof/>
                <w:webHidden/>
              </w:rPr>
              <w:fldChar w:fldCharType="end"/>
            </w:r>
          </w:hyperlink>
        </w:p>
        <w:p w14:paraId="44E34406" w14:textId="6AA865CC"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61" w:history="1">
            <w:r w:rsidRPr="00BE4AD6">
              <w:rPr>
                <w:rStyle w:val="Hyperlink"/>
                <w:noProof/>
                <w14:scene3d>
                  <w14:camera w14:prst="orthographicFront"/>
                  <w14:lightRig w14:rig="threePt" w14:dir="t">
                    <w14:rot w14:lat="0" w14:lon="0" w14:rev="0"/>
                  </w14:lightRig>
                </w14:scene3d>
              </w:rPr>
              <w:t>2.1.</w:t>
            </w:r>
            <w:r>
              <w:rPr>
                <w:rFonts w:eastAsiaTheme="minorEastAsia" w:cstheme="minorBidi"/>
                <w:smallCaps w:val="0"/>
                <w:noProof/>
                <w:kern w:val="2"/>
                <w:sz w:val="24"/>
                <w:szCs w:val="24"/>
                <w:lang w:eastAsia="en-IE"/>
                <w14:ligatures w14:val="standardContextual"/>
              </w:rPr>
              <w:tab/>
            </w:r>
            <w:r w:rsidRPr="00BE4AD6">
              <w:rPr>
                <w:rStyle w:val="Hyperlink"/>
                <w:noProof/>
              </w:rPr>
              <w:t>Technical Specification for Lot 1, Lot 2, Lot 3 and Lot 4 – Supply on Lease Hire with Maintenance of Low Emission Diesel/HVO Panel Vans</w:t>
            </w:r>
            <w:r>
              <w:rPr>
                <w:noProof/>
                <w:webHidden/>
              </w:rPr>
              <w:tab/>
            </w:r>
            <w:r>
              <w:rPr>
                <w:noProof/>
                <w:webHidden/>
              </w:rPr>
              <w:fldChar w:fldCharType="begin"/>
            </w:r>
            <w:r>
              <w:rPr>
                <w:noProof/>
                <w:webHidden/>
              </w:rPr>
              <w:instrText xml:space="preserve"> PAGEREF _Toc213672161 \h </w:instrText>
            </w:r>
            <w:r>
              <w:rPr>
                <w:noProof/>
                <w:webHidden/>
              </w:rPr>
            </w:r>
            <w:r>
              <w:rPr>
                <w:noProof/>
                <w:webHidden/>
              </w:rPr>
              <w:fldChar w:fldCharType="separate"/>
            </w:r>
            <w:r w:rsidR="00FD527A">
              <w:rPr>
                <w:noProof/>
                <w:webHidden/>
              </w:rPr>
              <w:t>14</w:t>
            </w:r>
            <w:r>
              <w:rPr>
                <w:noProof/>
                <w:webHidden/>
              </w:rPr>
              <w:fldChar w:fldCharType="end"/>
            </w:r>
          </w:hyperlink>
        </w:p>
        <w:p w14:paraId="5DB57F42" w14:textId="5825A200"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2" w:history="1">
            <w:r w:rsidRPr="00BE4AD6">
              <w:rPr>
                <w:rStyle w:val="Hyperlink"/>
                <w:noProof/>
                <w14:scene3d>
                  <w14:camera w14:prst="orthographicFront"/>
                  <w14:lightRig w14:rig="threePt" w14:dir="t">
                    <w14:rot w14:lat="0" w14:lon="0" w14:rev="0"/>
                  </w14:lightRig>
                </w14:scene3d>
              </w:rPr>
              <w:t>2.1.1.</w:t>
            </w:r>
            <w:r>
              <w:rPr>
                <w:rFonts w:eastAsiaTheme="minorEastAsia" w:cstheme="minorBidi"/>
                <w:i w:val="0"/>
                <w:iCs w:val="0"/>
                <w:noProof/>
                <w:kern w:val="2"/>
                <w:sz w:val="24"/>
                <w:szCs w:val="24"/>
                <w:lang w:eastAsia="en-IE"/>
                <w14:ligatures w14:val="standardContextual"/>
              </w:rPr>
              <w:tab/>
            </w:r>
            <w:r w:rsidRPr="00BE4AD6">
              <w:rPr>
                <w:rStyle w:val="Hyperlink"/>
                <w:noProof/>
              </w:rPr>
              <w:t>Overview</w:t>
            </w:r>
            <w:r>
              <w:rPr>
                <w:noProof/>
                <w:webHidden/>
              </w:rPr>
              <w:tab/>
            </w:r>
            <w:r>
              <w:rPr>
                <w:noProof/>
                <w:webHidden/>
              </w:rPr>
              <w:fldChar w:fldCharType="begin"/>
            </w:r>
            <w:r>
              <w:rPr>
                <w:noProof/>
                <w:webHidden/>
              </w:rPr>
              <w:instrText xml:space="preserve"> PAGEREF _Toc213672162 \h </w:instrText>
            </w:r>
            <w:r>
              <w:rPr>
                <w:noProof/>
                <w:webHidden/>
              </w:rPr>
            </w:r>
            <w:r>
              <w:rPr>
                <w:noProof/>
                <w:webHidden/>
              </w:rPr>
              <w:fldChar w:fldCharType="separate"/>
            </w:r>
            <w:r w:rsidR="00FD527A">
              <w:rPr>
                <w:noProof/>
                <w:webHidden/>
              </w:rPr>
              <w:t>14</w:t>
            </w:r>
            <w:r>
              <w:rPr>
                <w:noProof/>
                <w:webHidden/>
              </w:rPr>
              <w:fldChar w:fldCharType="end"/>
            </w:r>
          </w:hyperlink>
        </w:p>
        <w:p w14:paraId="16DFE218" w14:textId="33790DAD"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3" w:history="1">
            <w:r w:rsidRPr="00BE4AD6">
              <w:rPr>
                <w:rStyle w:val="Hyperlink"/>
                <w:noProof/>
                <w14:scene3d>
                  <w14:camera w14:prst="orthographicFront"/>
                  <w14:lightRig w14:rig="threePt" w14:dir="t">
                    <w14:rot w14:lat="0" w14:lon="0" w14:rev="0"/>
                  </w14:lightRig>
                </w14:scene3d>
              </w:rPr>
              <w:t>2.1.2.</w:t>
            </w:r>
            <w:r>
              <w:rPr>
                <w:rFonts w:eastAsiaTheme="minorEastAsia" w:cstheme="minorBidi"/>
                <w:i w:val="0"/>
                <w:iCs w:val="0"/>
                <w:noProof/>
                <w:kern w:val="2"/>
                <w:sz w:val="24"/>
                <w:szCs w:val="24"/>
                <w:lang w:eastAsia="en-IE"/>
                <w14:ligatures w14:val="standardContextual"/>
              </w:rPr>
              <w:tab/>
            </w:r>
            <w:r w:rsidRPr="00BE4AD6">
              <w:rPr>
                <w:rStyle w:val="Hyperlink"/>
                <w:noProof/>
              </w:rPr>
              <w:t>Mechanical and Electrical</w:t>
            </w:r>
            <w:r>
              <w:rPr>
                <w:noProof/>
                <w:webHidden/>
              </w:rPr>
              <w:tab/>
            </w:r>
            <w:r>
              <w:rPr>
                <w:noProof/>
                <w:webHidden/>
              </w:rPr>
              <w:fldChar w:fldCharType="begin"/>
            </w:r>
            <w:r>
              <w:rPr>
                <w:noProof/>
                <w:webHidden/>
              </w:rPr>
              <w:instrText xml:space="preserve"> PAGEREF _Toc213672163 \h </w:instrText>
            </w:r>
            <w:r>
              <w:rPr>
                <w:noProof/>
                <w:webHidden/>
              </w:rPr>
            </w:r>
            <w:r>
              <w:rPr>
                <w:noProof/>
                <w:webHidden/>
              </w:rPr>
              <w:fldChar w:fldCharType="separate"/>
            </w:r>
            <w:r w:rsidR="00FD527A">
              <w:rPr>
                <w:noProof/>
                <w:webHidden/>
              </w:rPr>
              <w:t>14</w:t>
            </w:r>
            <w:r>
              <w:rPr>
                <w:noProof/>
                <w:webHidden/>
              </w:rPr>
              <w:fldChar w:fldCharType="end"/>
            </w:r>
          </w:hyperlink>
        </w:p>
        <w:p w14:paraId="25F16167" w14:textId="31E13BAB"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4" w:history="1">
            <w:r w:rsidRPr="00BE4AD6">
              <w:rPr>
                <w:rStyle w:val="Hyperlink"/>
                <w:noProof/>
                <w14:scene3d>
                  <w14:camera w14:prst="orthographicFront"/>
                  <w14:lightRig w14:rig="threePt" w14:dir="t">
                    <w14:rot w14:lat="0" w14:lon="0" w14:rev="0"/>
                  </w14:lightRig>
                </w14:scene3d>
              </w:rPr>
              <w:t>2.1.3.</w:t>
            </w:r>
            <w:r>
              <w:rPr>
                <w:rFonts w:eastAsiaTheme="minorEastAsia" w:cstheme="minorBidi"/>
                <w:i w:val="0"/>
                <w:iCs w:val="0"/>
                <w:noProof/>
                <w:kern w:val="2"/>
                <w:sz w:val="24"/>
                <w:szCs w:val="24"/>
                <w:lang w:eastAsia="en-IE"/>
                <w14:ligatures w14:val="standardContextual"/>
              </w:rPr>
              <w:tab/>
            </w:r>
            <w:r w:rsidRPr="00BE4AD6">
              <w:rPr>
                <w:rStyle w:val="Hyperlink"/>
                <w:noProof/>
              </w:rPr>
              <w:t>Weights and Dimensions</w:t>
            </w:r>
            <w:r>
              <w:rPr>
                <w:noProof/>
                <w:webHidden/>
              </w:rPr>
              <w:tab/>
            </w:r>
            <w:r>
              <w:rPr>
                <w:noProof/>
                <w:webHidden/>
              </w:rPr>
              <w:fldChar w:fldCharType="begin"/>
            </w:r>
            <w:r>
              <w:rPr>
                <w:noProof/>
                <w:webHidden/>
              </w:rPr>
              <w:instrText xml:space="preserve"> PAGEREF _Toc213672164 \h </w:instrText>
            </w:r>
            <w:r>
              <w:rPr>
                <w:noProof/>
                <w:webHidden/>
              </w:rPr>
            </w:r>
            <w:r>
              <w:rPr>
                <w:noProof/>
                <w:webHidden/>
              </w:rPr>
              <w:fldChar w:fldCharType="separate"/>
            </w:r>
            <w:r w:rsidR="00FD527A">
              <w:rPr>
                <w:noProof/>
                <w:webHidden/>
              </w:rPr>
              <w:t>16</w:t>
            </w:r>
            <w:r>
              <w:rPr>
                <w:noProof/>
                <w:webHidden/>
              </w:rPr>
              <w:fldChar w:fldCharType="end"/>
            </w:r>
          </w:hyperlink>
        </w:p>
        <w:p w14:paraId="3832661D" w14:textId="22409CCE"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5" w:history="1">
            <w:r w:rsidRPr="00BE4AD6">
              <w:rPr>
                <w:rStyle w:val="Hyperlink"/>
                <w:noProof/>
                <w14:scene3d>
                  <w14:camera w14:prst="orthographicFront"/>
                  <w14:lightRig w14:rig="threePt" w14:dir="t">
                    <w14:rot w14:lat="0" w14:lon="0" w14:rev="0"/>
                  </w14:lightRig>
                </w14:scene3d>
              </w:rPr>
              <w:t>2.1.4.</w:t>
            </w:r>
            <w:r>
              <w:rPr>
                <w:rFonts w:eastAsiaTheme="minorEastAsia" w:cstheme="minorBidi"/>
                <w:i w:val="0"/>
                <w:iCs w:val="0"/>
                <w:noProof/>
                <w:kern w:val="2"/>
                <w:sz w:val="24"/>
                <w:szCs w:val="24"/>
                <w:lang w:eastAsia="en-IE"/>
                <w14:ligatures w14:val="standardContextual"/>
              </w:rPr>
              <w:tab/>
            </w:r>
            <w:r w:rsidRPr="00BE4AD6">
              <w:rPr>
                <w:rStyle w:val="Hyperlink"/>
                <w:noProof/>
              </w:rPr>
              <w:t>Fuelling</w:t>
            </w:r>
            <w:r>
              <w:rPr>
                <w:noProof/>
                <w:webHidden/>
              </w:rPr>
              <w:tab/>
            </w:r>
            <w:r>
              <w:rPr>
                <w:noProof/>
                <w:webHidden/>
              </w:rPr>
              <w:fldChar w:fldCharType="begin"/>
            </w:r>
            <w:r>
              <w:rPr>
                <w:noProof/>
                <w:webHidden/>
              </w:rPr>
              <w:instrText xml:space="preserve"> PAGEREF _Toc213672165 \h </w:instrText>
            </w:r>
            <w:r>
              <w:rPr>
                <w:noProof/>
                <w:webHidden/>
              </w:rPr>
            </w:r>
            <w:r>
              <w:rPr>
                <w:noProof/>
                <w:webHidden/>
              </w:rPr>
              <w:fldChar w:fldCharType="separate"/>
            </w:r>
            <w:r w:rsidR="00FD527A">
              <w:rPr>
                <w:noProof/>
                <w:webHidden/>
              </w:rPr>
              <w:t>17</w:t>
            </w:r>
            <w:r>
              <w:rPr>
                <w:noProof/>
                <w:webHidden/>
              </w:rPr>
              <w:fldChar w:fldCharType="end"/>
            </w:r>
          </w:hyperlink>
        </w:p>
        <w:p w14:paraId="00843B22" w14:textId="6F8A7D32"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66" w:history="1">
            <w:r w:rsidRPr="00BE4AD6">
              <w:rPr>
                <w:rStyle w:val="Hyperlink"/>
                <w:noProof/>
                <w14:scene3d>
                  <w14:camera w14:prst="orthographicFront"/>
                  <w14:lightRig w14:rig="threePt" w14:dir="t">
                    <w14:rot w14:lat="0" w14:lon="0" w14:rev="0"/>
                  </w14:lightRig>
                </w14:scene3d>
              </w:rPr>
              <w:t>2.2.</w:t>
            </w:r>
            <w:r>
              <w:rPr>
                <w:rFonts w:eastAsiaTheme="minorEastAsia" w:cstheme="minorBidi"/>
                <w:smallCaps w:val="0"/>
                <w:noProof/>
                <w:kern w:val="2"/>
                <w:sz w:val="24"/>
                <w:szCs w:val="24"/>
                <w:lang w:eastAsia="en-IE"/>
                <w14:ligatures w14:val="standardContextual"/>
              </w:rPr>
              <w:tab/>
            </w:r>
            <w:r w:rsidRPr="00BE4AD6">
              <w:rPr>
                <w:rStyle w:val="Hyperlink"/>
                <w:noProof/>
              </w:rPr>
              <w:t>Technical Specification for Lot 5, 6, 7, 8 – Supply on Lease Hire with Maintenance of Electric panel vans</w:t>
            </w:r>
            <w:r>
              <w:rPr>
                <w:noProof/>
                <w:webHidden/>
              </w:rPr>
              <w:tab/>
            </w:r>
            <w:r>
              <w:rPr>
                <w:noProof/>
                <w:webHidden/>
              </w:rPr>
              <w:fldChar w:fldCharType="begin"/>
            </w:r>
            <w:r>
              <w:rPr>
                <w:noProof/>
                <w:webHidden/>
              </w:rPr>
              <w:instrText xml:space="preserve"> PAGEREF _Toc213672166 \h </w:instrText>
            </w:r>
            <w:r>
              <w:rPr>
                <w:noProof/>
                <w:webHidden/>
              </w:rPr>
            </w:r>
            <w:r>
              <w:rPr>
                <w:noProof/>
                <w:webHidden/>
              </w:rPr>
              <w:fldChar w:fldCharType="separate"/>
            </w:r>
            <w:r w:rsidR="00FD527A">
              <w:rPr>
                <w:noProof/>
                <w:webHidden/>
              </w:rPr>
              <w:t>18</w:t>
            </w:r>
            <w:r>
              <w:rPr>
                <w:noProof/>
                <w:webHidden/>
              </w:rPr>
              <w:fldChar w:fldCharType="end"/>
            </w:r>
          </w:hyperlink>
        </w:p>
        <w:p w14:paraId="6BDD3D99" w14:textId="0E09F825"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7" w:history="1">
            <w:r w:rsidRPr="00BE4AD6">
              <w:rPr>
                <w:rStyle w:val="Hyperlink"/>
                <w:noProof/>
                <w14:scene3d>
                  <w14:camera w14:prst="orthographicFront"/>
                  <w14:lightRig w14:rig="threePt" w14:dir="t">
                    <w14:rot w14:lat="0" w14:lon="0" w14:rev="0"/>
                  </w14:lightRig>
                </w14:scene3d>
              </w:rPr>
              <w:t>2.2.1.</w:t>
            </w:r>
            <w:r>
              <w:rPr>
                <w:rFonts w:eastAsiaTheme="minorEastAsia" w:cstheme="minorBidi"/>
                <w:i w:val="0"/>
                <w:iCs w:val="0"/>
                <w:noProof/>
                <w:kern w:val="2"/>
                <w:sz w:val="24"/>
                <w:szCs w:val="24"/>
                <w:lang w:eastAsia="en-IE"/>
                <w14:ligatures w14:val="standardContextual"/>
              </w:rPr>
              <w:tab/>
            </w:r>
            <w:r w:rsidRPr="00BE4AD6">
              <w:rPr>
                <w:rStyle w:val="Hyperlink"/>
                <w:noProof/>
              </w:rPr>
              <w:t>Overview</w:t>
            </w:r>
            <w:r>
              <w:rPr>
                <w:noProof/>
                <w:webHidden/>
              </w:rPr>
              <w:tab/>
            </w:r>
            <w:r>
              <w:rPr>
                <w:noProof/>
                <w:webHidden/>
              </w:rPr>
              <w:fldChar w:fldCharType="begin"/>
            </w:r>
            <w:r>
              <w:rPr>
                <w:noProof/>
                <w:webHidden/>
              </w:rPr>
              <w:instrText xml:space="preserve"> PAGEREF _Toc213672167 \h </w:instrText>
            </w:r>
            <w:r>
              <w:rPr>
                <w:noProof/>
                <w:webHidden/>
              </w:rPr>
            </w:r>
            <w:r>
              <w:rPr>
                <w:noProof/>
                <w:webHidden/>
              </w:rPr>
              <w:fldChar w:fldCharType="separate"/>
            </w:r>
            <w:r w:rsidR="00FD527A">
              <w:rPr>
                <w:noProof/>
                <w:webHidden/>
              </w:rPr>
              <w:t>18</w:t>
            </w:r>
            <w:r>
              <w:rPr>
                <w:noProof/>
                <w:webHidden/>
              </w:rPr>
              <w:fldChar w:fldCharType="end"/>
            </w:r>
          </w:hyperlink>
        </w:p>
        <w:p w14:paraId="219103E8" w14:textId="108E5FEF"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8" w:history="1">
            <w:r w:rsidRPr="00BE4AD6">
              <w:rPr>
                <w:rStyle w:val="Hyperlink"/>
                <w:noProof/>
                <w14:scene3d>
                  <w14:camera w14:prst="orthographicFront"/>
                  <w14:lightRig w14:rig="threePt" w14:dir="t">
                    <w14:rot w14:lat="0" w14:lon="0" w14:rev="0"/>
                  </w14:lightRig>
                </w14:scene3d>
              </w:rPr>
              <w:t>2.2.2.</w:t>
            </w:r>
            <w:r>
              <w:rPr>
                <w:rFonts w:eastAsiaTheme="minorEastAsia" w:cstheme="minorBidi"/>
                <w:i w:val="0"/>
                <w:iCs w:val="0"/>
                <w:noProof/>
                <w:kern w:val="2"/>
                <w:sz w:val="24"/>
                <w:szCs w:val="24"/>
                <w:lang w:eastAsia="en-IE"/>
                <w14:ligatures w14:val="standardContextual"/>
              </w:rPr>
              <w:tab/>
            </w:r>
            <w:r w:rsidRPr="00BE4AD6">
              <w:rPr>
                <w:rStyle w:val="Hyperlink"/>
                <w:noProof/>
              </w:rPr>
              <w:t>Mechanical and Electrical</w:t>
            </w:r>
            <w:r>
              <w:rPr>
                <w:noProof/>
                <w:webHidden/>
              </w:rPr>
              <w:tab/>
            </w:r>
            <w:r>
              <w:rPr>
                <w:noProof/>
                <w:webHidden/>
              </w:rPr>
              <w:fldChar w:fldCharType="begin"/>
            </w:r>
            <w:r>
              <w:rPr>
                <w:noProof/>
                <w:webHidden/>
              </w:rPr>
              <w:instrText xml:space="preserve"> PAGEREF _Toc213672168 \h </w:instrText>
            </w:r>
            <w:r>
              <w:rPr>
                <w:noProof/>
                <w:webHidden/>
              </w:rPr>
            </w:r>
            <w:r>
              <w:rPr>
                <w:noProof/>
                <w:webHidden/>
              </w:rPr>
              <w:fldChar w:fldCharType="separate"/>
            </w:r>
            <w:r w:rsidR="00FD527A">
              <w:rPr>
                <w:noProof/>
                <w:webHidden/>
              </w:rPr>
              <w:t>18</w:t>
            </w:r>
            <w:r>
              <w:rPr>
                <w:noProof/>
                <w:webHidden/>
              </w:rPr>
              <w:fldChar w:fldCharType="end"/>
            </w:r>
          </w:hyperlink>
        </w:p>
        <w:p w14:paraId="534F9AE5" w14:textId="2CB1C158"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69" w:history="1">
            <w:r w:rsidRPr="00BE4AD6">
              <w:rPr>
                <w:rStyle w:val="Hyperlink"/>
                <w:noProof/>
                <w14:scene3d>
                  <w14:camera w14:prst="orthographicFront"/>
                  <w14:lightRig w14:rig="threePt" w14:dir="t">
                    <w14:rot w14:lat="0" w14:lon="0" w14:rev="0"/>
                  </w14:lightRig>
                </w14:scene3d>
              </w:rPr>
              <w:t>2.2.3.</w:t>
            </w:r>
            <w:r>
              <w:rPr>
                <w:rFonts w:eastAsiaTheme="minorEastAsia" w:cstheme="minorBidi"/>
                <w:i w:val="0"/>
                <w:iCs w:val="0"/>
                <w:noProof/>
                <w:kern w:val="2"/>
                <w:sz w:val="24"/>
                <w:szCs w:val="24"/>
                <w:lang w:eastAsia="en-IE"/>
                <w14:ligatures w14:val="standardContextual"/>
              </w:rPr>
              <w:tab/>
            </w:r>
            <w:r w:rsidRPr="00BE4AD6">
              <w:rPr>
                <w:rStyle w:val="Hyperlink"/>
                <w:noProof/>
              </w:rPr>
              <w:t>Weights and Dimensions</w:t>
            </w:r>
            <w:r>
              <w:rPr>
                <w:noProof/>
                <w:webHidden/>
              </w:rPr>
              <w:tab/>
            </w:r>
            <w:r>
              <w:rPr>
                <w:noProof/>
                <w:webHidden/>
              </w:rPr>
              <w:fldChar w:fldCharType="begin"/>
            </w:r>
            <w:r>
              <w:rPr>
                <w:noProof/>
                <w:webHidden/>
              </w:rPr>
              <w:instrText xml:space="preserve"> PAGEREF _Toc213672169 \h </w:instrText>
            </w:r>
            <w:r>
              <w:rPr>
                <w:noProof/>
                <w:webHidden/>
              </w:rPr>
            </w:r>
            <w:r>
              <w:rPr>
                <w:noProof/>
                <w:webHidden/>
              </w:rPr>
              <w:fldChar w:fldCharType="separate"/>
            </w:r>
            <w:r w:rsidR="00FD527A">
              <w:rPr>
                <w:noProof/>
                <w:webHidden/>
              </w:rPr>
              <w:t>19</w:t>
            </w:r>
            <w:r>
              <w:rPr>
                <w:noProof/>
                <w:webHidden/>
              </w:rPr>
              <w:fldChar w:fldCharType="end"/>
            </w:r>
          </w:hyperlink>
        </w:p>
        <w:p w14:paraId="2FF62533" w14:textId="20A0606B"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0" w:history="1">
            <w:r w:rsidRPr="00BE4AD6">
              <w:rPr>
                <w:rStyle w:val="Hyperlink"/>
                <w:noProof/>
                <w14:scene3d>
                  <w14:camera w14:prst="orthographicFront"/>
                  <w14:lightRig w14:rig="threePt" w14:dir="t">
                    <w14:rot w14:lat="0" w14:lon="0" w14:rev="0"/>
                  </w14:lightRig>
                </w14:scene3d>
              </w:rPr>
              <w:t>2.2.4.</w:t>
            </w:r>
            <w:r>
              <w:rPr>
                <w:rFonts w:eastAsiaTheme="minorEastAsia" w:cstheme="minorBidi"/>
                <w:i w:val="0"/>
                <w:iCs w:val="0"/>
                <w:noProof/>
                <w:kern w:val="2"/>
                <w:sz w:val="24"/>
                <w:szCs w:val="24"/>
                <w:lang w:eastAsia="en-IE"/>
                <w14:ligatures w14:val="standardContextual"/>
              </w:rPr>
              <w:tab/>
            </w:r>
            <w:r w:rsidRPr="00BE4AD6">
              <w:rPr>
                <w:rStyle w:val="Hyperlink"/>
                <w:noProof/>
              </w:rPr>
              <w:t>Charging</w:t>
            </w:r>
            <w:r>
              <w:rPr>
                <w:noProof/>
                <w:webHidden/>
              </w:rPr>
              <w:tab/>
            </w:r>
            <w:r>
              <w:rPr>
                <w:noProof/>
                <w:webHidden/>
              </w:rPr>
              <w:fldChar w:fldCharType="begin"/>
            </w:r>
            <w:r>
              <w:rPr>
                <w:noProof/>
                <w:webHidden/>
              </w:rPr>
              <w:instrText xml:space="preserve"> PAGEREF _Toc213672170 \h </w:instrText>
            </w:r>
            <w:r>
              <w:rPr>
                <w:noProof/>
                <w:webHidden/>
              </w:rPr>
            </w:r>
            <w:r>
              <w:rPr>
                <w:noProof/>
                <w:webHidden/>
              </w:rPr>
              <w:fldChar w:fldCharType="separate"/>
            </w:r>
            <w:r w:rsidR="00FD527A">
              <w:rPr>
                <w:noProof/>
                <w:webHidden/>
              </w:rPr>
              <w:t>20</w:t>
            </w:r>
            <w:r>
              <w:rPr>
                <w:noProof/>
                <w:webHidden/>
              </w:rPr>
              <w:fldChar w:fldCharType="end"/>
            </w:r>
          </w:hyperlink>
        </w:p>
        <w:p w14:paraId="10FDDF7C" w14:textId="623CFA74"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71" w:history="1">
            <w:r w:rsidRPr="00BE4AD6">
              <w:rPr>
                <w:rStyle w:val="Hyperlink"/>
                <w:noProof/>
                <w14:scene3d>
                  <w14:camera w14:prst="orthographicFront"/>
                  <w14:lightRig w14:rig="threePt" w14:dir="t">
                    <w14:rot w14:lat="0" w14:lon="0" w14:rev="0"/>
                  </w14:lightRig>
                </w14:scene3d>
              </w:rPr>
              <w:t>2.3.</w:t>
            </w:r>
            <w:r>
              <w:rPr>
                <w:rFonts w:eastAsiaTheme="minorEastAsia" w:cstheme="minorBidi"/>
                <w:smallCaps w:val="0"/>
                <w:noProof/>
                <w:kern w:val="2"/>
                <w:sz w:val="24"/>
                <w:szCs w:val="24"/>
                <w:lang w:eastAsia="en-IE"/>
                <w14:ligatures w14:val="standardContextual"/>
              </w:rPr>
              <w:tab/>
            </w:r>
            <w:r w:rsidRPr="00BE4AD6">
              <w:rPr>
                <w:rStyle w:val="Hyperlink"/>
                <w:noProof/>
              </w:rPr>
              <w:t>General Requirements for All Vehicles</w:t>
            </w:r>
            <w:r>
              <w:rPr>
                <w:noProof/>
                <w:webHidden/>
              </w:rPr>
              <w:tab/>
            </w:r>
            <w:r>
              <w:rPr>
                <w:noProof/>
                <w:webHidden/>
              </w:rPr>
              <w:fldChar w:fldCharType="begin"/>
            </w:r>
            <w:r>
              <w:rPr>
                <w:noProof/>
                <w:webHidden/>
              </w:rPr>
              <w:instrText xml:space="preserve"> PAGEREF _Toc213672171 \h </w:instrText>
            </w:r>
            <w:r>
              <w:rPr>
                <w:noProof/>
                <w:webHidden/>
              </w:rPr>
            </w:r>
            <w:r>
              <w:rPr>
                <w:noProof/>
                <w:webHidden/>
              </w:rPr>
              <w:fldChar w:fldCharType="separate"/>
            </w:r>
            <w:r w:rsidR="00FD527A">
              <w:rPr>
                <w:noProof/>
                <w:webHidden/>
              </w:rPr>
              <w:t>21</w:t>
            </w:r>
            <w:r>
              <w:rPr>
                <w:noProof/>
                <w:webHidden/>
              </w:rPr>
              <w:fldChar w:fldCharType="end"/>
            </w:r>
          </w:hyperlink>
        </w:p>
        <w:p w14:paraId="7673563C" w14:textId="1F733B92"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2" w:history="1">
            <w:r w:rsidRPr="00BE4AD6">
              <w:rPr>
                <w:rStyle w:val="Hyperlink"/>
                <w:noProof/>
                <w14:scene3d>
                  <w14:camera w14:prst="orthographicFront"/>
                  <w14:lightRig w14:rig="threePt" w14:dir="t">
                    <w14:rot w14:lat="0" w14:lon="0" w14:rev="0"/>
                  </w14:lightRig>
                </w14:scene3d>
              </w:rPr>
              <w:t>2.3.1.</w:t>
            </w:r>
            <w:r>
              <w:rPr>
                <w:rFonts w:eastAsiaTheme="minorEastAsia" w:cstheme="minorBidi"/>
                <w:i w:val="0"/>
                <w:iCs w:val="0"/>
                <w:noProof/>
                <w:kern w:val="2"/>
                <w:sz w:val="24"/>
                <w:szCs w:val="24"/>
                <w:lang w:eastAsia="en-IE"/>
                <w14:ligatures w14:val="standardContextual"/>
              </w:rPr>
              <w:tab/>
            </w:r>
            <w:r w:rsidRPr="00BE4AD6">
              <w:rPr>
                <w:rStyle w:val="Hyperlink"/>
                <w:noProof/>
              </w:rPr>
              <w:t>Overview</w:t>
            </w:r>
            <w:r>
              <w:rPr>
                <w:noProof/>
                <w:webHidden/>
              </w:rPr>
              <w:tab/>
            </w:r>
            <w:r>
              <w:rPr>
                <w:noProof/>
                <w:webHidden/>
              </w:rPr>
              <w:fldChar w:fldCharType="begin"/>
            </w:r>
            <w:r>
              <w:rPr>
                <w:noProof/>
                <w:webHidden/>
              </w:rPr>
              <w:instrText xml:space="preserve"> PAGEREF _Toc213672172 \h </w:instrText>
            </w:r>
            <w:r>
              <w:rPr>
                <w:noProof/>
                <w:webHidden/>
              </w:rPr>
            </w:r>
            <w:r>
              <w:rPr>
                <w:noProof/>
                <w:webHidden/>
              </w:rPr>
              <w:fldChar w:fldCharType="separate"/>
            </w:r>
            <w:r w:rsidR="00FD527A">
              <w:rPr>
                <w:noProof/>
                <w:webHidden/>
              </w:rPr>
              <w:t>21</w:t>
            </w:r>
            <w:r>
              <w:rPr>
                <w:noProof/>
                <w:webHidden/>
              </w:rPr>
              <w:fldChar w:fldCharType="end"/>
            </w:r>
          </w:hyperlink>
        </w:p>
        <w:p w14:paraId="41C032DC" w14:textId="66315CC3"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3" w:history="1">
            <w:r w:rsidRPr="00BE4AD6">
              <w:rPr>
                <w:rStyle w:val="Hyperlink"/>
                <w:noProof/>
                <w14:scene3d>
                  <w14:camera w14:prst="orthographicFront"/>
                  <w14:lightRig w14:rig="threePt" w14:dir="t">
                    <w14:rot w14:lat="0" w14:lon="0" w14:rev="0"/>
                  </w14:lightRig>
                </w14:scene3d>
              </w:rPr>
              <w:t>2.3.2.</w:t>
            </w:r>
            <w:r>
              <w:rPr>
                <w:rFonts w:eastAsiaTheme="minorEastAsia" w:cstheme="minorBidi"/>
                <w:i w:val="0"/>
                <w:iCs w:val="0"/>
                <w:noProof/>
                <w:kern w:val="2"/>
                <w:sz w:val="24"/>
                <w:szCs w:val="24"/>
                <w:lang w:eastAsia="en-IE"/>
                <w14:ligatures w14:val="standardContextual"/>
              </w:rPr>
              <w:tab/>
            </w:r>
            <w:r w:rsidRPr="00BE4AD6">
              <w:rPr>
                <w:rStyle w:val="Hyperlink"/>
                <w:noProof/>
              </w:rPr>
              <w:t>Mechanical and Electrical</w:t>
            </w:r>
            <w:r>
              <w:rPr>
                <w:noProof/>
                <w:webHidden/>
              </w:rPr>
              <w:tab/>
            </w:r>
            <w:r>
              <w:rPr>
                <w:noProof/>
                <w:webHidden/>
              </w:rPr>
              <w:fldChar w:fldCharType="begin"/>
            </w:r>
            <w:r>
              <w:rPr>
                <w:noProof/>
                <w:webHidden/>
              </w:rPr>
              <w:instrText xml:space="preserve"> PAGEREF _Toc213672173 \h </w:instrText>
            </w:r>
            <w:r>
              <w:rPr>
                <w:noProof/>
                <w:webHidden/>
              </w:rPr>
            </w:r>
            <w:r>
              <w:rPr>
                <w:noProof/>
                <w:webHidden/>
              </w:rPr>
              <w:fldChar w:fldCharType="separate"/>
            </w:r>
            <w:r w:rsidR="00FD527A">
              <w:rPr>
                <w:noProof/>
                <w:webHidden/>
              </w:rPr>
              <w:t>21</w:t>
            </w:r>
            <w:r>
              <w:rPr>
                <w:noProof/>
                <w:webHidden/>
              </w:rPr>
              <w:fldChar w:fldCharType="end"/>
            </w:r>
          </w:hyperlink>
        </w:p>
        <w:p w14:paraId="056BED87" w14:textId="0F070E7E"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4" w:history="1">
            <w:r w:rsidRPr="00BE4AD6">
              <w:rPr>
                <w:rStyle w:val="Hyperlink"/>
                <w:noProof/>
                <w14:scene3d>
                  <w14:camera w14:prst="orthographicFront"/>
                  <w14:lightRig w14:rig="threePt" w14:dir="t">
                    <w14:rot w14:lat="0" w14:lon="0" w14:rev="0"/>
                  </w14:lightRig>
                </w14:scene3d>
              </w:rPr>
              <w:t>2.3.3.</w:t>
            </w:r>
            <w:r>
              <w:rPr>
                <w:rFonts w:eastAsiaTheme="minorEastAsia" w:cstheme="minorBidi"/>
                <w:i w:val="0"/>
                <w:iCs w:val="0"/>
                <w:noProof/>
                <w:kern w:val="2"/>
                <w:sz w:val="24"/>
                <w:szCs w:val="24"/>
                <w:lang w:eastAsia="en-IE"/>
                <w14:ligatures w14:val="standardContextual"/>
              </w:rPr>
              <w:tab/>
            </w:r>
            <w:r w:rsidRPr="00BE4AD6">
              <w:rPr>
                <w:rStyle w:val="Hyperlink"/>
                <w:noProof/>
              </w:rPr>
              <w:t>Cab</w:t>
            </w:r>
            <w:r>
              <w:rPr>
                <w:noProof/>
                <w:webHidden/>
              </w:rPr>
              <w:tab/>
            </w:r>
            <w:r>
              <w:rPr>
                <w:noProof/>
                <w:webHidden/>
              </w:rPr>
              <w:fldChar w:fldCharType="begin"/>
            </w:r>
            <w:r>
              <w:rPr>
                <w:noProof/>
                <w:webHidden/>
              </w:rPr>
              <w:instrText xml:space="preserve"> PAGEREF _Toc213672174 \h </w:instrText>
            </w:r>
            <w:r>
              <w:rPr>
                <w:noProof/>
                <w:webHidden/>
              </w:rPr>
            </w:r>
            <w:r>
              <w:rPr>
                <w:noProof/>
                <w:webHidden/>
              </w:rPr>
              <w:fldChar w:fldCharType="separate"/>
            </w:r>
            <w:r w:rsidR="00FD527A">
              <w:rPr>
                <w:noProof/>
                <w:webHidden/>
              </w:rPr>
              <w:t>21</w:t>
            </w:r>
            <w:r>
              <w:rPr>
                <w:noProof/>
                <w:webHidden/>
              </w:rPr>
              <w:fldChar w:fldCharType="end"/>
            </w:r>
          </w:hyperlink>
        </w:p>
        <w:p w14:paraId="18841216" w14:textId="1887F3B1"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5" w:history="1">
            <w:r w:rsidRPr="00BE4AD6">
              <w:rPr>
                <w:rStyle w:val="Hyperlink"/>
                <w:noProof/>
                <w14:scene3d>
                  <w14:camera w14:prst="orthographicFront"/>
                  <w14:lightRig w14:rig="threePt" w14:dir="t">
                    <w14:rot w14:lat="0" w14:lon="0" w14:rev="0"/>
                  </w14:lightRig>
                </w14:scene3d>
              </w:rPr>
              <w:t>2.3.4.</w:t>
            </w:r>
            <w:r>
              <w:rPr>
                <w:rFonts w:eastAsiaTheme="minorEastAsia" w:cstheme="minorBidi"/>
                <w:i w:val="0"/>
                <w:iCs w:val="0"/>
                <w:noProof/>
                <w:kern w:val="2"/>
                <w:sz w:val="24"/>
                <w:szCs w:val="24"/>
                <w:lang w:eastAsia="en-IE"/>
                <w14:ligatures w14:val="standardContextual"/>
              </w:rPr>
              <w:tab/>
            </w:r>
            <w:r w:rsidRPr="00BE4AD6">
              <w:rPr>
                <w:rStyle w:val="Hyperlink"/>
                <w:noProof/>
              </w:rPr>
              <w:t>Cargo Area</w:t>
            </w:r>
            <w:r>
              <w:rPr>
                <w:noProof/>
                <w:webHidden/>
              </w:rPr>
              <w:tab/>
            </w:r>
            <w:r>
              <w:rPr>
                <w:noProof/>
                <w:webHidden/>
              </w:rPr>
              <w:fldChar w:fldCharType="begin"/>
            </w:r>
            <w:r>
              <w:rPr>
                <w:noProof/>
                <w:webHidden/>
              </w:rPr>
              <w:instrText xml:space="preserve"> PAGEREF _Toc213672175 \h </w:instrText>
            </w:r>
            <w:r>
              <w:rPr>
                <w:noProof/>
                <w:webHidden/>
              </w:rPr>
            </w:r>
            <w:r>
              <w:rPr>
                <w:noProof/>
                <w:webHidden/>
              </w:rPr>
              <w:fldChar w:fldCharType="separate"/>
            </w:r>
            <w:r w:rsidR="00FD527A">
              <w:rPr>
                <w:noProof/>
                <w:webHidden/>
              </w:rPr>
              <w:t>23</w:t>
            </w:r>
            <w:r>
              <w:rPr>
                <w:noProof/>
                <w:webHidden/>
              </w:rPr>
              <w:fldChar w:fldCharType="end"/>
            </w:r>
          </w:hyperlink>
        </w:p>
        <w:p w14:paraId="1DB698C1" w14:textId="3D691166"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6" w:history="1">
            <w:r w:rsidRPr="00BE4AD6">
              <w:rPr>
                <w:rStyle w:val="Hyperlink"/>
                <w:noProof/>
                <w14:scene3d>
                  <w14:camera w14:prst="orthographicFront"/>
                  <w14:lightRig w14:rig="threePt" w14:dir="t">
                    <w14:rot w14:lat="0" w14:lon="0" w14:rev="0"/>
                  </w14:lightRig>
                </w14:scene3d>
              </w:rPr>
              <w:t>2.3.5.</w:t>
            </w:r>
            <w:r>
              <w:rPr>
                <w:rFonts w:eastAsiaTheme="minorEastAsia" w:cstheme="minorBidi"/>
                <w:i w:val="0"/>
                <w:iCs w:val="0"/>
                <w:noProof/>
                <w:kern w:val="2"/>
                <w:sz w:val="24"/>
                <w:szCs w:val="24"/>
                <w:lang w:eastAsia="en-IE"/>
                <w14:ligatures w14:val="standardContextual"/>
              </w:rPr>
              <w:tab/>
            </w:r>
            <w:r w:rsidRPr="00BE4AD6">
              <w:rPr>
                <w:rStyle w:val="Hyperlink"/>
                <w:noProof/>
              </w:rPr>
              <w:t>Safety</w:t>
            </w:r>
            <w:r>
              <w:rPr>
                <w:noProof/>
                <w:webHidden/>
              </w:rPr>
              <w:tab/>
            </w:r>
            <w:r>
              <w:rPr>
                <w:noProof/>
                <w:webHidden/>
              </w:rPr>
              <w:fldChar w:fldCharType="begin"/>
            </w:r>
            <w:r>
              <w:rPr>
                <w:noProof/>
                <w:webHidden/>
              </w:rPr>
              <w:instrText xml:space="preserve"> PAGEREF _Toc213672176 \h </w:instrText>
            </w:r>
            <w:r>
              <w:rPr>
                <w:noProof/>
                <w:webHidden/>
              </w:rPr>
            </w:r>
            <w:r>
              <w:rPr>
                <w:noProof/>
                <w:webHidden/>
              </w:rPr>
              <w:fldChar w:fldCharType="separate"/>
            </w:r>
            <w:r w:rsidR="00FD527A">
              <w:rPr>
                <w:noProof/>
                <w:webHidden/>
              </w:rPr>
              <w:t>23</w:t>
            </w:r>
            <w:r>
              <w:rPr>
                <w:noProof/>
                <w:webHidden/>
              </w:rPr>
              <w:fldChar w:fldCharType="end"/>
            </w:r>
          </w:hyperlink>
        </w:p>
        <w:p w14:paraId="010EF7E3" w14:textId="196AB6C5"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7" w:history="1">
            <w:r w:rsidRPr="00BE4AD6">
              <w:rPr>
                <w:rStyle w:val="Hyperlink"/>
                <w:noProof/>
                <w14:scene3d>
                  <w14:camera w14:prst="orthographicFront"/>
                  <w14:lightRig w14:rig="threePt" w14:dir="t">
                    <w14:rot w14:lat="0" w14:lon="0" w14:rev="0"/>
                  </w14:lightRig>
                </w14:scene3d>
              </w:rPr>
              <w:t>2.3.6.</w:t>
            </w:r>
            <w:r>
              <w:rPr>
                <w:rFonts w:eastAsiaTheme="minorEastAsia" w:cstheme="minorBidi"/>
                <w:i w:val="0"/>
                <w:iCs w:val="0"/>
                <w:noProof/>
                <w:kern w:val="2"/>
                <w:sz w:val="24"/>
                <w:szCs w:val="24"/>
                <w:lang w:eastAsia="en-IE"/>
                <w14:ligatures w14:val="standardContextual"/>
              </w:rPr>
              <w:tab/>
            </w:r>
            <w:r w:rsidRPr="00BE4AD6">
              <w:rPr>
                <w:rStyle w:val="Hyperlink"/>
                <w:noProof/>
              </w:rPr>
              <w:t>Security</w:t>
            </w:r>
            <w:r>
              <w:rPr>
                <w:noProof/>
                <w:webHidden/>
              </w:rPr>
              <w:tab/>
            </w:r>
            <w:r>
              <w:rPr>
                <w:noProof/>
                <w:webHidden/>
              </w:rPr>
              <w:fldChar w:fldCharType="begin"/>
            </w:r>
            <w:r>
              <w:rPr>
                <w:noProof/>
                <w:webHidden/>
              </w:rPr>
              <w:instrText xml:space="preserve"> PAGEREF _Toc213672177 \h </w:instrText>
            </w:r>
            <w:r>
              <w:rPr>
                <w:noProof/>
                <w:webHidden/>
              </w:rPr>
            </w:r>
            <w:r>
              <w:rPr>
                <w:noProof/>
                <w:webHidden/>
              </w:rPr>
              <w:fldChar w:fldCharType="separate"/>
            </w:r>
            <w:r w:rsidR="00FD527A">
              <w:rPr>
                <w:noProof/>
                <w:webHidden/>
              </w:rPr>
              <w:t>24</w:t>
            </w:r>
            <w:r>
              <w:rPr>
                <w:noProof/>
                <w:webHidden/>
              </w:rPr>
              <w:fldChar w:fldCharType="end"/>
            </w:r>
          </w:hyperlink>
        </w:p>
        <w:p w14:paraId="364875CA" w14:textId="494398A8"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8" w:history="1">
            <w:r w:rsidRPr="00BE4AD6">
              <w:rPr>
                <w:rStyle w:val="Hyperlink"/>
                <w:noProof/>
                <w14:scene3d>
                  <w14:camera w14:prst="orthographicFront"/>
                  <w14:lightRig w14:rig="threePt" w14:dir="t">
                    <w14:rot w14:lat="0" w14:lon="0" w14:rev="0"/>
                  </w14:lightRig>
                </w14:scene3d>
              </w:rPr>
              <w:t>2.3.7.</w:t>
            </w:r>
            <w:r>
              <w:rPr>
                <w:rFonts w:eastAsiaTheme="minorEastAsia" w:cstheme="minorBidi"/>
                <w:i w:val="0"/>
                <w:iCs w:val="0"/>
                <w:noProof/>
                <w:kern w:val="2"/>
                <w:sz w:val="24"/>
                <w:szCs w:val="24"/>
                <w:lang w:eastAsia="en-IE"/>
                <w14:ligatures w14:val="standardContextual"/>
              </w:rPr>
              <w:tab/>
            </w:r>
            <w:r w:rsidRPr="00BE4AD6">
              <w:rPr>
                <w:rStyle w:val="Hyperlink"/>
                <w:noProof/>
              </w:rPr>
              <w:t>Exterior / Finish</w:t>
            </w:r>
            <w:r>
              <w:rPr>
                <w:noProof/>
                <w:webHidden/>
              </w:rPr>
              <w:tab/>
            </w:r>
            <w:r>
              <w:rPr>
                <w:noProof/>
                <w:webHidden/>
              </w:rPr>
              <w:fldChar w:fldCharType="begin"/>
            </w:r>
            <w:r>
              <w:rPr>
                <w:noProof/>
                <w:webHidden/>
              </w:rPr>
              <w:instrText xml:space="preserve"> PAGEREF _Toc213672178 \h </w:instrText>
            </w:r>
            <w:r>
              <w:rPr>
                <w:noProof/>
                <w:webHidden/>
              </w:rPr>
            </w:r>
            <w:r>
              <w:rPr>
                <w:noProof/>
                <w:webHidden/>
              </w:rPr>
              <w:fldChar w:fldCharType="separate"/>
            </w:r>
            <w:r w:rsidR="00FD527A">
              <w:rPr>
                <w:noProof/>
                <w:webHidden/>
              </w:rPr>
              <w:t>24</w:t>
            </w:r>
            <w:r>
              <w:rPr>
                <w:noProof/>
                <w:webHidden/>
              </w:rPr>
              <w:fldChar w:fldCharType="end"/>
            </w:r>
          </w:hyperlink>
        </w:p>
        <w:p w14:paraId="14DB9450" w14:textId="72664018" w:rsidR="00B846F5" w:rsidRDefault="00B846F5">
          <w:pPr>
            <w:pStyle w:val="TOC3"/>
            <w:tabs>
              <w:tab w:val="left" w:pos="1320"/>
              <w:tab w:val="right" w:leader="dot" w:pos="9016"/>
            </w:tabs>
            <w:rPr>
              <w:rFonts w:eastAsiaTheme="minorEastAsia" w:cstheme="minorBidi"/>
              <w:i w:val="0"/>
              <w:iCs w:val="0"/>
              <w:noProof/>
              <w:kern w:val="2"/>
              <w:sz w:val="24"/>
              <w:szCs w:val="24"/>
              <w:lang w:eastAsia="en-IE"/>
              <w14:ligatures w14:val="standardContextual"/>
            </w:rPr>
          </w:pPr>
          <w:hyperlink w:anchor="_Toc213672179" w:history="1">
            <w:r w:rsidRPr="00BE4AD6">
              <w:rPr>
                <w:rStyle w:val="Hyperlink"/>
                <w:noProof/>
                <w14:scene3d>
                  <w14:camera w14:prst="orthographicFront"/>
                  <w14:lightRig w14:rig="threePt" w14:dir="t">
                    <w14:rot w14:lat="0" w14:lon="0" w14:rev="0"/>
                  </w14:lightRig>
                </w14:scene3d>
              </w:rPr>
              <w:t>2.3.8.</w:t>
            </w:r>
            <w:r>
              <w:rPr>
                <w:rFonts w:eastAsiaTheme="minorEastAsia" w:cstheme="minorBidi"/>
                <w:i w:val="0"/>
                <w:iCs w:val="0"/>
                <w:noProof/>
                <w:kern w:val="2"/>
                <w:sz w:val="24"/>
                <w:szCs w:val="24"/>
                <w:lang w:eastAsia="en-IE"/>
                <w14:ligatures w14:val="standardContextual"/>
              </w:rPr>
              <w:tab/>
            </w:r>
            <w:r w:rsidRPr="00BE4AD6">
              <w:rPr>
                <w:rStyle w:val="Hyperlink"/>
                <w:noProof/>
              </w:rPr>
              <w:t>Handover / Documents</w:t>
            </w:r>
            <w:r>
              <w:rPr>
                <w:noProof/>
                <w:webHidden/>
              </w:rPr>
              <w:tab/>
            </w:r>
            <w:r>
              <w:rPr>
                <w:noProof/>
                <w:webHidden/>
              </w:rPr>
              <w:fldChar w:fldCharType="begin"/>
            </w:r>
            <w:r>
              <w:rPr>
                <w:noProof/>
                <w:webHidden/>
              </w:rPr>
              <w:instrText xml:space="preserve"> PAGEREF _Toc213672179 \h </w:instrText>
            </w:r>
            <w:r>
              <w:rPr>
                <w:noProof/>
                <w:webHidden/>
              </w:rPr>
            </w:r>
            <w:r>
              <w:rPr>
                <w:noProof/>
                <w:webHidden/>
              </w:rPr>
              <w:fldChar w:fldCharType="separate"/>
            </w:r>
            <w:r w:rsidR="00FD527A">
              <w:rPr>
                <w:noProof/>
                <w:webHidden/>
              </w:rPr>
              <w:t>26</w:t>
            </w:r>
            <w:r>
              <w:rPr>
                <w:noProof/>
                <w:webHidden/>
              </w:rPr>
              <w:fldChar w:fldCharType="end"/>
            </w:r>
          </w:hyperlink>
        </w:p>
        <w:p w14:paraId="46D57C68" w14:textId="7563F215" w:rsidR="00B846F5" w:rsidRDefault="00B846F5">
          <w:pPr>
            <w:pStyle w:val="TOC2"/>
            <w:tabs>
              <w:tab w:val="left" w:pos="880"/>
              <w:tab w:val="right" w:leader="dot" w:pos="9016"/>
            </w:tabs>
            <w:rPr>
              <w:rFonts w:eastAsiaTheme="minorEastAsia" w:cstheme="minorBidi"/>
              <w:smallCaps w:val="0"/>
              <w:noProof/>
              <w:kern w:val="2"/>
              <w:sz w:val="24"/>
              <w:szCs w:val="24"/>
              <w:lang w:eastAsia="en-IE"/>
              <w14:ligatures w14:val="standardContextual"/>
            </w:rPr>
          </w:pPr>
          <w:hyperlink w:anchor="_Toc213672180" w:history="1">
            <w:r w:rsidRPr="00BE4AD6">
              <w:rPr>
                <w:rStyle w:val="Hyperlink"/>
                <w:noProof/>
                <w14:scene3d>
                  <w14:camera w14:prst="orthographicFront"/>
                  <w14:lightRig w14:rig="threePt" w14:dir="t">
                    <w14:rot w14:lat="0" w14:lon="0" w14:rev="0"/>
                  </w14:lightRig>
                </w14:scene3d>
              </w:rPr>
              <w:t>2.4.</w:t>
            </w:r>
            <w:r>
              <w:rPr>
                <w:rFonts w:eastAsiaTheme="minorEastAsia" w:cstheme="minorBidi"/>
                <w:smallCaps w:val="0"/>
                <w:noProof/>
                <w:kern w:val="2"/>
                <w:sz w:val="24"/>
                <w:szCs w:val="24"/>
                <w:lang w:eastAsia="en-IE"/>
                <w14:ligatures w14:val="standardContextual"/>
              </w:rPr>
              <w:tab/>
            </w:r>
            <w:r w:rsidRPr="00BE4AD6">
              <w:rPr>
                <w:rStyle w:val="Hyperlink"/>
                <w:noProof/>
              </w:rPr>
              <w:t>Warranty Guarantee</w:t>
            </w:r>
            <w:r>
              <w:rPr>
                <w:noProof/>
                <w:webHidden/>
              </w:rPr>
              <w:tab/>
            </w:r>
            <w:r>
              <w:rPr>
                <w:noProof/>
                <w:webHidden/>
              </w:rPr>
              <w:fldChar w:fldCharType="begin"/>
            </w:r>
            <w:r>
              <w:rPr>
                <w:noProof/>
                <w:webHidden/>
              </w:rPr>
              <w:instrText xml:space="preserve"> PAGEREF _Toc213672180 \h </w:instrText>
            </w:r>
            <w:r>
              <w:rPr>
                <w:noProof/>
                <w:webHidden/>
              </w:rPr>
            </w:r>
            <w:r>
              <w:rPr>
                <w:noProof/>
                <w:webHidden/>
              </w:rPr>
              <w:fldChar w:fldCharType="separate"/>
            </w:r>
            <w:r w:rsidR="00FD527A">
              <w:rPr>
                <w:noProof/>
                <w:webHidden/>
              </w:rPr>
              <w:t>27</w:t>
            </w:r>
            <w:r>
              <w:rPr>
                <w:noProof/>
                <w:webHidden/>
              </w:rPr>
              <w:fldChar w:fldCharType="end"/>
            </w:r>
          </w:hyperlink>
        </w:p>
        <w:p w14:paraId="0712763B" w14:textId="588B9179" w:rsidR="00B846F5" w:rsidRDefault="00B846F5">
          <w:pPr>
            <w:pStyle w:val="TOC1"/>
            <w:tabs>
              <w:tab w:val="left" w:pos="440"/>
              <w:tab w:val="right" w:leader="dot" w:pos="9016"/>
            </w:tabs>
            <w:rPr>
              <w:rFonts w:eastAsiaTheme="minorEastAsia" w:cstheme="minorBidi"/>
              <w:b w:val="0"/>
              <w:bCs w:val="0"/>
              <w:caps w:val="0"/>
              <w:noProof/>
              <w:kern w:val="2"/>
              <w:sz w:val="24"/>
              <w:szCs w:val="24"/>
              <w:lang w:eastAsia="en-IE"/>
              <w14:ligatures w14:val="standardContextual"/>
            </w:rPr>
          </w:pPr>
          <w:hyperlink w:anchor="_Toc213672181" w:history="1">
            <w:r w:rsidRPr="00BE4AD6">
              <w:rPr>
                <w:rStyle w:val="Hyperlink"/>
                <w:noProof/>
              </w:rPr>
              <w:t>3.</w:t>
            </w:r>
            <w:r>
              <w:rPr>
                <w:rFonts w:eastAsiaTheme="minorEastAsia" w:cstheme="minorBidi"/>
                <w:b w:val="0"/>
                <w:bCs w:val="0"/>
                <w:caps w:val="0"/>
                <w:noProof/>
                <w:kern w:val="2"/>
                <w:sz w:val="24"/>
                <w:szCs w:val="24"/>
                <w:lang w:eastAsia="en-IE"/>
                <w14:ligatures w14:val="standardContextual"/>
              </w:rPr>
              <w:tab/>
            </w:r>
            <w:r w:rsidRPr="00BE4AD6">
              <w:rPr>
                <w:rStyle w:val="Hyperlink"/>
                <w:noProof/>
              </w:rPr>
              <w:t>Delivery</w:t>
            </w:r>
            <w:r>
              <w:rPr>
                <w:noProof/>
                <w:webHidden/>
              </w:rPr>
              <w:tab/>
            </w:r>
            <w:r>
              <w:rPr>
                <w:noProof/>
                <w:webHidden/>
              </w:rPr>
              <w:fldChar w:fldCharType="begin"/>
            </w:r>
            <w:r>
              <w:rPr>
                <w:noProof/>
                <w:webHidden/>
              </w:rPr>
              <w:instrText xml:space="preserve"> PAGEREF _Toc213672181 \h </w:instrText>
            </w:r>
            <w:r>
              <w:rPr>
                <w:noProof/>
                <w:webHidden/>
              </w:rPr>
            </w:r>
            <w:r>
              <w:rPr>
                <w:noProof/>
                <w:webHidden/>
              </w:rPr>
              <w:fldChar w:fldCharType="separate"/>
            </w:r>
            <w:r w:rsidR="00FD527A">
              <w:rPr>
                <w:noProof/>
                <w:webHidden/>
              </w:rPr>
              <w:t>27</w:t>
            </w:r>
            <w:r>
              <w:rPr>
                <w:noProof/>
                <w:webHidden/>
              </w:rPr>
              <w:fldChar w:fldCharType="end"/>
            </w:r>
          </w:hyperlink>
        </w:p>
        <w:p w14:paraId="674F9F6B" w14:textId="6A4E5DBE" w:rsidR="007E00C9" w:rsidRDefault="007E00C9">
          <w:r>
            <w:rPr>
              <w:b/>
              <w:bCs/>
              <w:noProof/>
            </w:rPr>
            <w:fldChar w:fldCharType="end"/>
          </w:r>
        </w:p>
      </w:sdtContent>
    </w:sdt>
    <w:p w14:paraId="3156A2B7" w14:textId="77777777" w:rsidR="007E00C9" w:rsidRDefault="007E00C9" w:rsidP="0089121C">
      <w:pPr>
        <w:pStyle w:val="Paragraph"/>
      </w:pPr>
    </w:p>
    <w:p w14:paraId="504CCA08" w14:textId="6DBCA445" w:rsidR="00F80972" w:rsidRPr="007E00C9" w:rsidRDefault="007E00C9" w:rsidP="007E00C9">
      <w:pPr>
        <w:spacing w:after="160" w:line="259" w:lineRule="auto"/>
        <w:ind w:left="0"/>
        <w:jc w:val="left"/>
        <w:rPr>
          <w:szCs w:val="20"/>
        </w:rPr>
      </w:pPr>
      <w:r>
        <w:br w:type="page"/>
      </w:r>
    </w:p>
    <w:p w14:paraId="6DD3DF55" w14:textId="243C3A08" w:rsidR="00D01ACD" w:rsidRPr="00A24975" w:rsidRDefault="00D01ACD" w:rsidP="007815FC">
      <w:pPr>
        <w:pStyle w:val="Heading1"/>
      </w:pPr>
      <w:bookmarkStart w:id="1" w:name="_Toc213672124"/>
      <w:r w:rsidRPr="00A24975">
        <w:lastRenderedPageBreak/>
        <w:t>Lease Hire Requirements</w:t>
      </w:r>
      <w:bookmarkEnd w:id="0"/>
      <w:bookmarkEnd w:id="1"/>
    </w:p>
    <w:p w14:paraId="742BB9C9" w14:textId="3D6B945B" w:rsidR="00D01ACD" w:rsidRPr="005D3822" w:rsidRDefault="006107CD" w:rsidP="007815FC">
      <w:pPr>
        <w:pStyle w:val="Heading2"/>
      </w:pPr>
      <w:bookmarkStart w:id="2" w:name="_Toc213672125"/>
      <w:r w:rsidRPr="005D3822">
        <w:t>General</w:t>
      </w:r>
      <w:bookmarkEnd w:id="2"/>
    </w:p>
    <w:p w14:paraId="5BA18608" w14:textId="4141F712" w:rsidR="00F13492" w:rsidRPr="00E85CC6" w:rsidRDefault="00AF128C" w:rsidP="00336553">
      <w:pPr>
        <w:pStyle w:val="Paragraph2"/>
        <w:rPr>
          <w:color w:val="auto"/>
        </w:rPr>
      </w:pPr>
      <w:r w:rsidRPr="00E85CC6">
        <w:rPr>
          <w:color w:val="auto"/>
        </w:rPr>
        <w:t>The annual kilometres per vehicle are not expected to exc</w:t>
      </w:r>
      <w:r w:rsidR="00F13492" w:rsidRPr="00E85CC6">
        <w:rPr>
          <w:color w:val="auto"/>
        </w:rPr>
        <w:t>eed 2</w:t>
      </w:r>
      <w:r w:rsidR="004C210F" w:rsidRPr="00E85CC6">
        <w:rPr>
          <w:color w:val="auto"/>
        </w:rPr>
        <w:t>0</w:t>
      </w:r>
      <w:r w:rsidR="00F13492" w:rsidRPr="00E85CC6">
        <w:rPr>
          <w:color w:val="auto"/>
        </w:rPr>
        <w:t>,000 kilometres per year.</w:t>
      </w:r>
    </w:p>
    <w:p w14:paraId="5720D1A4" w14:textId="05850871" w:rsidR="00AF128C" w:rsidRPr="00E85CC6" w:rsidRDefault="00AF128C" w:rsidP="00336553">
      <w:pPr>
        <w:pStyle w:val="Paragraph2"/>
        <w:rPr>
          <w:color w:val="auto"/>
        </w:rPr>
      </w:pPr>
      <w:r w:rsidRPr="00E85CC6">
        <w:rPr>
          <w:color w:val="auto"/>
        </w:rPr>
        <w:t>Full maintenance must be included.</w:t>
      </w:r>
    </w:p>
    <w:p w14:paraId="57023E73" w14:textId="2F0D1E01" w:rsidR="00AF128C" w:rsidRPr="00E85CC6" w:rsidRDefault="00AF128C" w:rsidP="00336553">
      <w:pPr>
        <w:pStyle w:val="Paragraph2"/>
        <w:rPr>
          <w:color w:val="auto"/>
        </w:rPr>
      </w:pPr>
      <w:r w:rsidRPr="00E85CC6">
        <w:rPr>
          <w:color w:val="auto"/>
        </w:rPr>
        <w:t>Tyres must be replaced free of charge when worn to the 1.6 mm limit, regardless of the tyres mileage, age, reason or cause of the tyre wear</w:t>
      </w:r>
      <w:r w:rsidR="004C210F" w:rsidRPr="00E85CC6">
        <w:rPr>
          <w:color w:val="auto"/>
        </w:rPr>
        <w:t>. T</w:t>
      </w:r>
      <w:r w:rsidRPr="00E85CC6">
        <w:rPr>
          <w:color w:val="auto"/>
        </w:rPr>
        <w:t>his cost must be built into your lease hire with maintenance cost as stated in the form of tender.</w:t>
      </w:r>
    </w:p>
    <w:p w14:paraId="2A6DE31B" w14:textId="6DBF5197" w:rsidR="00AF128C" w:rsidRPr="00E85CC6" w:rsidRDefault="00AF128C" w:rsidP="00336553">
      <w:pPr>
        <w:pStyle w:val="Paragraph2"/>
        <w:rPr>
          <w:color w:val="auto"/>
        </w:rPr>
      </w:pPr>
      <w:r w:rsidRPr="00E85CC6">
        <w:rPr>
          <w:color w:val="auto"/>
        </w:rPr>
        <w:t xml:space="preserve">The vehicle supplied to </w:t>
      </w:r>
      <w:r w:rsidR="003972EF">
        <w:rPr>
          <w:color w:val="auto"/>
        </w:rPr>
        <w:t>Sligo County</w:t>
      </w:r>
      <w:r w:rsidRPr="00E85CC6">
        <w:rPr>
          <w:color w:val="auto"/>
        </w:rPr>
        <w:t xml:space="preserve"> Council must be kept fully taxed and tested by the Tenderer at no extra expense to the C</w:t>
      </w:r>
      <w:r w:rsidR="00333418">
        <w:rPr>
          <w:color w:val="auto"/>
        </w:rPr>
        <w:t>ounty</w:t>
      </w:r>
      <w:r w:rsidRPr="00E85CC6">
        <w:rPr>
          <w:color w:val="auto"/>
        </w:rPr>
        <w:t xml:space="preserve"> Council.</w:t>
      </w:r>
    </w:p>
    <w:p w14:paraId="39FDA611" w14:textId="1729E88E" w:rsidR="00AF128C" w:rsidRPr="00E85CC6" w:rsidRDefault="00AF128C" w:rsidP="00336553">
      <w:pPr>
        <w:pStyle w:val="Paragraph2"/>
        <w:rPr>
          <w:color w:val="auto"/>
        </w:rPr>
      </w:pPr>
      <w:r w:rsidRPr="00E85CC6">
        <w:rPr>
          <w:color w:val="auto"/>
        </w:rPr>
        <w:t>The tenderer is liable for any increases in costs of motor tax and the Commercial Vehicle Roadworthiness Testing d</w:t>
      </w:r>
      <w:r w:rsidR="00F13492" w:rsidRPr="00E85CC6">
        <w:rPr>
          <w:color w:val="auto"/>
        </w:rPr>
        <w:t>uring the period of the lease.</w:t>
      </w:r>
    </w:p>
    <w:p w14:paraId="6290FF7D" w14:textId="70DDECA9" w:rsidR="00D01ACD" w:rsidRPr="00E85CC6" w:rsidRDefault="00D01ACD" w:rsidP="007815FC">
      <w:pPr>
        <w:pStyle w:val="Heading2"/>
      </w:pPr>
      <w:bookmarkStart w:id="3" w:name="_Toc213672126"/>
      <w:r w:rsidRPr="00E85CC6">
        <w:t>Penalties</w:t>
      </w:r>
      <w:bookmarkEnd w:id="3"/>
    </w:p>
    <w:p w14:paraId="2A86F602" w14:textId="484DFF7C" w:rsidR="007F7CCD" w:rsidRPr="00407BAA" w:rsidRDefault="007F7CCD" w:rsidP="00336553">
      <w:pPr>
        <w:pStyle w:val="Paragraph2"/>
        <w:rPr>
          <w:color w:val="auto"/>
        </w:rPr>
      </w:pPr>
      <w:r w:rsidRPr="00E85CC6">
        <w:rPr>
          <w:color w:val="auto"/>
        </w:rPr>
        <w:t>The tenderer must not impose penalties for excess annual kilometres provided the average annual kilometres across all the vehicles leased does not exceed the 2</w:t>
      </w:r>
      <w:r w:rsidR="00ED64CD" w:rsidRPr="00E85CC6">
        <w:rPr>
          <w:color w:val="auto"/>
        </w:rPr>
        <w:t>0</w:t>
      </w:r>
      <w:r w:rsidRPr="00E85CC6">
        <w:rPr>
          <w:color w:val="auto"/>
        </w:rPr>
        <w:t>,000 kilometres per year, per vehicle.</w:t>
      </w:r>
    </w:p>
    <w:p w14:paraId="6685B12E" w14:textId="77777777" w:rsidR="007F7CCD" w:rsidRPr="00407BAA" w:rsidRDefault="007F7CCD" w:rsidP="00336553">
      <w:pPr>
        <w:pStyle w:val="Paragraph2"/>
        <w:rPr>
          <w:color w:val="auto"/>
        </w:rPr>
      </w:pPr>
      <w:r w:rsidRPr="00407BAA">
        <w:rPr>
          <w:color w:val="auto"/>
        </w:rPr>
        <w:t>Please state in your tender submission what, if any, are the cost penalties if the average kilometres for all vehicles exceed the above limit.</w:t>
      </w:r>
    </w:p>
    <w:p w14:paraId="03F4FBF4" w14:textId="21004ECB" w:rsidR="007F7CCD" w:rsidRPr="00407BAA" w:rsidRDefault="007F7CCD" w:rsidP="00407BAA">
      <w:pPr>
        <w:pStyle w:val="Paragraph2"/>
        <w:rPr>
          <w:color w:val="auto"/>
        </w:rPr>
      </w:pPr>
      <w:r w:rsidRPr="00407BAA">
        <w:rPr>
          <w:color w:val="auto"/>
        </w:rPr>
        <w:t xml:space="preserve">The penalty, if any, </w:t>
      </w:r>
      <w:r w:rsidR="003B37DD" w:rsidRPr="00407BAA">
        <w:rPr>
          <w:color w:val="auto"/>
        </w:rPr>
        <w:t>must</w:t>
      </w:r>
      <w:r w:rsidRPr="00407BAA">
        <w:rPr>
          <w:color w:val="auto"/>
        </w:rPr>
        <w:t xml:space="preserve"> quote a rate per kilometre for e</w:t>
      </w:r>
      <w:r w:rsidR="00407BAA" w:rsidRPr="00407BAA">
        <w:rPr>
          <w:color w:val="auto"/>
        </w:rPr>
        <w:t xml:space="preserve">very kilometre </w:t>
      </w:r>
      <w:proofErr w:type="gramStart"/>
      <w:r w:rsidR="00407BAA" w:rsidRPr="00407BAA">
        <w:rPr>
          <w:color w:val="auto"/>
        </w:rPr>
        <w:t>in excess of</w:t>
      </w:r>
      <w:proofErr w:type="gramEnd"/>
      <w:r w:rsidR="00407BAA" w:rsidRPr="00407BAA">
        <w:rPr>
          <w:color w:val="auto"/>
        </w:rPr>
        <w:t xml:space="preserve"> the estimated annual kilometres. </w:t>
      </w:r>
      <w:r w:rsidRPr="00407BAA">
        <w:rPr>
          <w:color w:val="auto"/>
        </w:rPr>
        <w:t xml:space="preserve">However, it is a condition of the contract that if a Tenderer imposes a cost penalty for excess kilometres and the actual average kilometres for all vehicles at the end of the lease period is below the above limit, then the Tenderer must reimburse/credit </w:t>
      </w:r>
      <w:r w:rsidR="003972EF">
        <w:rPr>
          <w:color w:val="auto"/>
        </w:rPr>
        <w:t>Sligo County</w:t>
      </w:r>
      <w:r w:rsidRPr="00407BAA">
        <w:rPr>
          <w:color w:val="auto"/>
        </w:rPr>
        <w:t xml:space="preserve"> Council the same costs (i.e. using the same rate per hour) for the amount of kilometres below the expected amount.</w:t>
      </w:r>
    </w:p>
    <w:p w14:paraId="018979CA" w14:textId="384ED94C" w:rsidR="007F7CCD" w:rsidRPr="00407BAA" w:rsidRDefault="007F7CCD" w:rsidP="00336553">
      <w:pPr>
        <w:pStyle w:val="Paragraph2"/>
        <w:rPr>
          <w:color w:val="auto"/>
        </w:rPr>
      </w:pPr>
      <w:r w:rsidRPr="00407BAA">
        <w:rPr>
          <w:color w:val="auto"/>
        </w:rPr>
        <w:t xml:space="preserve">If a Tenderer states that no penalties apply for excess kilometres then </w:t>
      </w:r>
      <w:r w:rsidR="003972EF">
        <w:rPr>
          <w:color w:val="auto"/>
        </w:rPr>
        <w:t>Sligo County</w:t>
      </w:r>
      <w:r w:rsidRPr="00407BAA">
        <w:rPr>
          <w:color w:val="auto"/>
        </w:rPr>
        <w:t xml:space="preserve"> Council will not seek reimbursement/credit for vehicles that are returned with kilometres below the above limits.</w:t>
      </w:r>
    </w:p>
    <w:p w14:paraId="28BE7DF3" w14:textId="23726CE7" w:rsidR="007F7CCD" w:rsidRPr="00407BAA" w:rsidRDefault="007F7CCD" w:rsidP="00336553">
      <w:pPr>
        <w:pStyle w:val="Paragraph2"/>
        <w:rPr>
          <w:color w:val="auto"/>
        </w:rPr>
      </w:pPr>
      <w:r w:rsidRPr="00407BAA">
        <w:rPr>
          <w:color w:val="auto"/>
        </w:rPr>
        <w:t>If a Tenderer fails to state what penalties, if any, apply it will be taken as a condition of the contract that no penalties apply for excess annual kilometres.</w:t>
      </w:r>
    </w:p>
    <w:p w14:paraId="5C40A1F0" w14:textId="77777777" w:rsidR="00D01ACD" w:rsidRPr="005D3822" w:rsidRDefault="00D01ACD" w:rsidP="005D3822">
      <w:pPr>
        <w:pStyle w:val="Heading2"/>
      </w:pPr>
      <w:bookmarkStart w:id="4" w:name="_Toc213672127"/>
      <w:r w:rsidRPr="005D3822">
        <w:t>Early Termination of the Contract</w:t>
      </w:r>
      <w:bookmarkEnd w:id="4"/>
    </w:p>
    <w:p w14:paraId="4A6EA999" w14:textId="26BAE1B4" w:rsidR="00F13492" w:rsidRPr="00407BAA" w:rsidRDefault="007F7CCD" w:rsidP="00336553">
      <w:pPr>
        <w:pStyle w:val="Paragraph2"/>
        <w:rPr>
          <w:color w:val="auto"/>
        </w:rPr>
      </w:pPr>
      <w:r w:rsidRPr="00407BAA">
        <w:rPr>
          <w:color w:val="auto"/>
        </w:rPr>
        <w:t xml:space="preserve">The lease hire contract will be for </w:t>
      </w:r>
      <w:r w:rsidR="000743EA">
        <w:rPr>
          <w:color w:val="auto"/>
        </w:rPr>
        <w:t>4</w:t>
      </w:r>
      <w:r w:rsidRPr="00407BAA">
        <w:rPr>
          <w:color w:val="auto"/>
        </w:rPr>
        <w:t xml:space="preserve"> years, however, after 1</w:t>
      </w:r>
      <w:r w:rsidR="000743EA">
        <w:rPr>
          <w:color w:val="auto"/>
        </w:rPr>
        <w:t>8</w:t>
      </w:r>
      <w:r w:rsidRPr="00407BAA">
        <w:rPr>
          <w:color w:val="auto"/>
        </w:rPr>
        <w:t xml:space="preserve"> months of the lease hire contract has </w:t>
      </w:r>
      <w:r w:rsidR="00E17809" w:rsidRPr="00407BAA">
        <w:rPr>
          <w:color w:val="auto"/>
        </w:rPr>
        <w:t>elapsed</w:t>
      </w:r>
      <w:r w:rsidRPr="00407BAA">
        <w:rPr>
          <w:color w:val="auto"/>
        </w:rPr>
        <w:t xml:space="preserve">, </w:t>
      </w:r>
      <w:r w:rsidR="003972EF">
        <w:rPr>
          <w:color w:val="auto"/>
        </w:rPr>
        <w:t>Sligo County</w:t>
      </w:r>
      <w:r w:rsidRPr="00407BAA">
        <w:rPr>
          <w:color w:val="auto"/>
        </w:rPr>
        <w:t xml:space="preserve"> Council reserves the right to return up to </w:t>
      </w:r>
      <w:r w:rsidR="000743EA">
        <w:rPr>
          <w:color w:val="auto"/>
        </w:rPr>
        <w:t>20</w:t>
      </w:r>
      <w:r w:rsidRPr="00407BAA">
        <w:rPr>
          <w:color w:val="auto"/>
        </w:rPr>
        <w:t xml:space="preserve"> percent of the lease hire vehicles to the Contractor without incurring any cost penalties for the early termination of the lease.</w:t>
      </w:r>
    </w:p>
    <w:p w14:paraId="5E55FD18" w14:textId="7347E8BD" w:rsidR="00F13492" w:rsidRPr="00407BAA" w:rsidRDefault="007F7CCD" w:rsidP="00336553">
      <w:pPr>
        <w:pStyle w:val="Paragraph2"/>
        <w:rPr>
          <w:color w:val="auto"/>
        </w:rPr>
      </w:pPr>
      <w:r w:rsidRPr="00407BAA">
        <w:rPr>
          <w:color w:val="auto"/>
        </w:rPr>
        <w:t xml:space="preserve">In the event of </w:t>
      </w:r>
      <w:r w:rsidR="003972EF">
        <w:rPr>
          <w:color w:val="auto"/>
        </w:rPr>
        <w:t>Sligo County</w:t>
      </w:r>
      <w:r w:rsidRPr="00407BAA">
        <w:rPr>
          <w:color w:val="auto"/>
        </w:rPr>
        <w:t xml:space="preserve"> Council implementing this clause, </w:t>
      </w:r>
      <w:r w:rsidR="003972EF">
        <w:rPr>
          <w:color w:val="auto"/>
        </w:rPr>
        <w:t>Sligo County</w:t>
      </w:r>
      <w:r w:rsidRPr="00407BAA">
        <w:rPr>
          <w:color w:val="auto"/>
        </w:rPr>
        <w:t xml:space="preserve"> Council will issue a </w:t>
      </w:r>
      <w:proofErr w:type="gramStart"/>
      <w:r w:rsidR="00F13492" w:rsidRPr="00407BAA">
        <w:rPr>
          <w:color w:val="auto"/>
        </w:rPr>
        <w:t>two</w:t>
      </w:r>
      <w:r w:rsidRPr="00407BAA">
        <w:rPr>
          <w:color w:val="auto"/>
        </w:rPr>
        <w:t xml:space="preserve"> month</w:t>
      </w:r>
      <w:proofErr w:type="gramEnd"/>
      <w:r w:rsidRPr="00407BAA">
        <w:rPr>
          <w:color w:val="auto"/>
        </w:rPr>
        <w:t xml:space="preserve"> notice</w:t>
      </w:r>
      <w:r w:rsidR="00F13492" w:rsidRPr="00407BAA">
        <w:rPr>
          <w:color w:val="auto"/>
        </w:rPr>
        <w:t xml:space="preserve"> of the return of the vehicles.</w:t>
      </w:r>
    </w:p>
    <w:p w14:paraId="774122B8" w14:textId="77777777" w:rsidR="00F13492" w:rsidRPr="00407BAA" w:rsidRDefault="007F7CCD" w:rsidP="00336553">
      <w:pPr>
        <w:pStyle w:val="Paragraph2"/>
        <w:rPr>
          <w:color w:val="auto"/>
        </w:rPr>
      </w:pPr>
      <w:r w:rsidRPr="00407BAA">
        <w:rPr>
          <w:color w:val="auto"/>
        </w:rPr>
        <w:t xml:space="preserve">Where less than ten vehicles are on lease hire and a vehicle lease is being terminated early, the early termination charge, if any, will </w:t>
      </w:r>
      <w:r w:rsidR="00F13492" w:rsidRPr="00407BAA">
        <w:rPr>
          <w:color w:val="auto"/>
        </w:rPr>
        <w:t>be reduced on a pro rata basis.</w:t>
      </w:r>
    </w:p>
    <w:p w14:paraId="6E539FCA" w14:textId="54AFCC65" w:rsidR="007F7CCD" w:rsidRPr="00407BAA" w:rsidRDefault="007F7CCD" w:rsidP="00336553">
      <w:pPr>
        <w:pStyle w:val="Paragraph2"/>
        <w:rPr>
          <w:color w:val="auto"/>
        </w:rPr>
      </w:pPr>
      <w:r w:rsidRPr="00407BAA">
        <w:rPr>
          <w:color w:val="auto"/>
        </w:rPr>
        <w:t>For example, if five vehicles are on lease hire from a contractor and one vehicle is returned early, a maximum 50% of the early termination charge may be applied to the returned vehicle.</w:t>
      </w:r>
    </w:p>
    <w:p w14:paraId="39A41C7D" w14:textId="32AA6C85" w:rsidR="00F13492" w:rsidRPr="00407BAA" w:rsidRDefault="007F7CCD" w:rsidP="00336553">
      <w:pPr>
        <w:pStyle w:val="Paragraph2"/>
        <w:rPr>
          <w:color w:val="auto"/>
        </w:rPr>
      </w:pPr>
      <w:r w:rsidRPr="00407BAA">
        <w:rPr>
          <w:color w:val="auto"/>
        </w:rPr>
        <w:lastRenderedPageBreak/>
        <w:t xml:space="preserve">The Tenderer must clearly state what penalties if any will be applied if </w:t>
      </w:r>
      <w:r w:rsidR="000743EA">
        <w:rPr>
          <w:color w:val="auto"/>
        </w:rPr>
        <w:t>Sligo</w:t>
      </w:r>
      <w:r w:rsidRPr="00407BAA">
        <w:rPr>
          <w:color w:val="auto"/>
        </w:rPr>
        <w:t xml:space="preserve"> </w:t>
      </w:r>
      <w:r w:rsidR="000743EA">
        <w:rPr>
          <w:color w:val="auto"/>
        </w:rPr>
        <w:t xml:space="preserve">County </w:t>
      </w:r>
      <w:r w:rsidRPr="00407BAA">
        <w:rPr>
          <w:color w:val="auto"/>
        </w:rPr>
        <w:t>Council wish to terminate the remaining 90% of the lease hire ve</w:t>
      </w:r>
      <w:r w:rsidR="00F13492" w:rsidRPr="00407BAA">
        <w:rPr>
          <w:color w:val="auto"/>
        </w:rPr>
        <w:t>hicles within the lease period.</w:t>
      </w:r>
    </w:p>
    <w:p w14:paraId="15743C36" w14:textId="7ED7D8C6" w:rsidR="00F13492" w:rsidRPr="00407BAA" w:rsidRDefault="007F7CCD" w:rsidP="00336553">
      <w:pPr>
        <w:pStyle w:val="Paragraph2"/>
        <w:rPr>
          <w:color w:val="auto"/>
        </w:rPr>
      </w:pPr>
      <w:r w:rsidRPr="00407BAA">
        <w:rPr>
          <w:color w:val="auto"/>
        </w:rPr>
        <w:t xml:space="preserve">If a Tenderer fails to state what penalties, if any, apply for the early termination of the contract it will be taken as a condition of the contract that no penalties </w:t>
      </w:r>
      <w:r w:rsidR="00F13492" w:rsidRPr="00407BAA">
        <w:rPr>
          <w:color w:val="auto"/>
        </w:rPr>
        <w:t>apply.</w:t>
      </w:r>
    </w:p>
    <w:p w14:paraId="221424AC" w14:textId="294349D5" w:rsidR="00F13492" w:rsidRPr="00407BAA" w:rsidRDefault="007F7CCD" w:rsidP="00336553">
      <w:pPr>
        <w:pStyle w:val="Paragraph2"/>
        <w:rPr>
          <w:color w:val="auto"/>
        </w:rPr>
      </w:pPr>
      <w:r w:rsidRPr="00407BAA">
        <w:rPr>
          <w:color w:val="auto"/>
        </w:rPr>
        <w:t>Furthermore, if penalties apply, they will apply to the fin</w:t>
      </w:r>
      <w:r w:rsidR="00F13492" w:rsidRPr="00407BAA">
        <w:rPr>
          <w:color w:val="auto"/>
        </w:rPr>
        <w:t>ance element of the lease only.</w:t>
      </w:r>
    </w:p>
    <w:p w14:paraId="52722450" w14:textId="4A48626B" w:rsidR="003C0500" w:rsidRPr="00407BAA" w:rsidRDefault="007F7CCD" w:rsidP="00336553">
      <w:pPr>
        <w:pStyle w:val="Paragraph2"/>
        <w:rPr>
          <w:color w:val="auto"/>
        </w:rPr>
      </w:pPr>
      <w:r w:rsidRPr="00407BAA">
        <w:rPr>
          <w:color w:val="auto"/>
        </w:rPr>
        <w:t xml:space="preserve">In this regard, it is a condition of the contract that under no circumstances will </w:t>
      </w:r>
      <w:r w:rsidR="003972EF">
        <w:rPr>
          <w:color w:val="auto"/>
        </w:rPr>
        <w:t>Sligo County</w:t>
      </w:r>
      <w:r w:rsidRPr="00407BAA">
        <w:rPr>
          <w:color w:val="auto"/>
        </w:rPr>
        <w:t xml:space="preserve"> Council pay early termination charges on the maintenance element of the lease.</w:t>
      </w:r>
    </w:p>
    <w:p w14:paraId="59EA198A" w14:textId="3A7F2B2D" w:rsidR="00D01ACD" w:rsidRPr="005D3822" w:rsidRDefault="00D01ACD" w:rsidP="007815FC">
      <w:pPr>
        <w:pStyle w:val="Heading2"/>
      </w:pPr>
      <w:bookmarkStart w:id="5" w:name="_Toc213672128"/>
      <w:r w:rsidRPr="005D3822">
        <w:t>Tax and</w:t>
      </w:r>
      <w:r w:rsidR="006107CD" w:rsidRPr="005D3822">
        <w:t xml:space="preserve"> Vehicle Roadworthiness Testing</w:t>
      </w:r>
      <w:bookmarkEnd w:id="5"/>
    </w:p>
    <w:p w14:paraId="56FE1A85" w14:textId="000E63C8" w:rsidR="007F7CCD" w:rsidRPr="00407BAA" w:rsidRDefault="007F7CCD" w:rsidP="00336553">
      <w:pPr>
        <w:pStyle w:val="Paragraph2"/>
        <w:rPr>
          <w:color w:val="auto"/>
        </w:rPr>
      </w:pPr>
      <w:r w:rsidRPr="00407BAA">
        <w:rPr>
          <w:color w:val="auto"/>
        </w:rPr>
        <w:t xml:space="preserve">Vehicles supplied must be kept fully taxed by the Tenderer at no extra expense to </w:t>
      </w:r>
      <w:r w:rsidR="000743EA">
        <w:rPr>
          <w:color w:val="auto"/>
        </w:rPr>
        <w:t>Sligo County</w:t>
      </w:r>
      <w:r w:rsidRPr="00407BAA">
        <w:rPr>
          <w:color w:val="auto"/>
        </w:rPr>
        <w:t xml:space="preserve"> Council.</w:t>
      </w:r>
    </w:p>
    <w:p w14:paraId="100F55FD" w14:textId="77777777" w:rsidR="00F80972" w:rsidRPr="00407BAA" w:rsidRDefault="007F7CCD" w:rsidP="00336553">
      <w:pPr>
        <w:pStyle w:val="Paragraph2"/>
        <w:rPr>
          <w:color w:val="auto"/>
        </w:rPr>
      </w:pPr>
      <w:r w:rsidRPr="00407BAA">
        <w:rPr>
          <w:color w:val="auto"/>
        </w:rPr>
        <w:t xml:space="preserve">The tenderer is liable for any increases in Road Tax </w:t>
      </w:r>
      <w:r w:rsidR="00F80972" w:rsidRPr="00407BAA">
        <w:rPr>
          <w:color w:val="auto"/>
        </w:rPr>
        <w:t>during the life of the lease.</w:t>
      </w:r>
    </w:p>
    <w:p w14:paraId="42EF5BD0" w14:textId="1F194706" w:rsidR="00F80972" w:rsidRPr="00407BAA" w:rsidRDefault="007F7CCD" w:rsidP="00336553">
      <w:pPr>
        <w:pStyle w:val="Paragraph2"/>
        <w:rPr>
          <w:color w:val="auto"/>
        </w:rPr>
      </w:pPr>
      <w:r w:rsidRPr="00407BAA">
        <w:rPr>
          <w:color w:val="auto"/>
        </w:rPr>
        <w:t xml:space="preserve">All original tax discs must </w:t>
      </w:r>
      <w:proofErr w:type="gramStart"/>
      <w:r w:rsidRPr="00407BAA">
        <w:rPr>
          <w:color w:val="auto"/>
        </w:rPr>
        <w:t>sent</w:t>
      </w:r>
      <w:proofErr w:type="gramEnd"/>
      <w:r w:rsidRPr="00407BAA">
        <w:rPr>
          <w:color w:val="auto"/>
        </w:rPr>
        <w:t xml:space="preserve"> to </w:t>
      </w:r>
      <w:r w:rsidR="003972EF">
        <w:rPr>
          <w:color w:val="auto"/>
        </w:rPr>
        <w:t>Sligo County</w:t>
      </w:r>
      <w:r w:rsidRPr="00407BAA">
        <w:rPr>
          <w:color w:val="auto"/>
        </w:rPr>
        <w:t xml:space="preserve"> Council </w:t>
      </w:r>
      <w:r w:rsidR="006576FC" w:rsidRPr="00407BAA">
        <w:rPr>
          <w:color w:val="auto"/>
        </w:rPr>
        <w:t xml:space="preserve">by such time to allow such that they can </w:t>
      </w:r>
      <w:r w:rsidRPr="00407BAA">
        <w:rPr>
          <w:color w:val="auto"/>
        </w:rPr>
        <w:t>be in the vehicles befo</w:t>
      </w:r>
      <w:r w:rsidR="00F80972" w:rsidRPr="00407BAA">
        <w:rPr>
          <w:color w:val="auto"/>
        </w:rPr>
        <w:t>re the old disc is out of date.</w:t>
      </w:r>
    </w:p>
    <w:p w14:paraId="48F11905" w14:textId="04F00617" w:rsidR="00F80972" w:rsidRPr="00407BAA" w:rsidRDefault="007F7CCD" w:rsidP="00336553">
      <w:pPr>
        <w:pStyle w:val="Paragraph2"/>
        <w:rPr>
          <w:color w:val="auto"/>
        </w:rPr>
      </w:pPr>
      <w:r w:rsidRPr="00407BAA">
        <w:rPr>
          <w:color w:val="auto"/>
        </w:rPr>
        <w:t xml:space="preserve">All tax discs must arrive in </w:t>
      </w:r>
      <w:r w:rsidR="003972EF">
        <w:rPr>
          <w:color w:val="auto"/>
        </w:rPr>
        <w:t>Sligo County</w:t>
      </w:r>
      <w:r w:rsidRPr="00407BAA">
        <w:rPr>
          <w:color w:val="auto"/>
        </w:rPr>
        <w:t xml:space="preserve"> Council before the 15</w:t>
      </w:r>
      <w:r w:rsidRPr="00407BAA">
        <w:rPr>
          <w:color w:val="auto"/>
          <w:vertAlign w:val="superscript"/>
        </w:rPr>
        <w:t>th</w:t>
      </w:r>
      <w:r w:rsidRPr="00407BAA">
        <w:rPr>
          <w:color w:val="auto"/>
        </w:rPr>
        <w:t xml:space="preserve"> of the month </w:t>
      </w:r>
      <w:proofErr w:type="gramStart"/>
      <w:r w:rsidRPr="00407BAA">
        <w:rPr>
          <w:color w:val="auto"/>
        </w:rPr>
        <w:t>previous to</w:t>
      </w:r>
      <w:proofErr w:type="gramEnd"/>
      <w:r w:rsidRPr="00407BAA">
        <w:rPr>
          <w:color w:val="auto"/>
        </w:rPr>
        <w:t xml:space="preserve"> the expiry date</w:t>
      </w:r>
      <w:r w:rsidR="00F80972" w:rsidRPr="00407BAA">
        <w:rPr>
          <w:color w:val="auto"/>
        </w:rPr>
        <w:t xml:space="preserve"> of the current Motor tax disc.</w:t>
      </w:r>
    </w:p>
    <w:p w14:paraId="37FBBF84" w14:textId="652426DC" w:rsidR="007F7CCD" w:rsidRPr="00407BAA" w:rsidRDefault="007F7CCD" w:rsidP="00336553">
      <w:pPr>
        <w:pStyle w:val="Paragraph2"/>
        <w:rPr>
          <w:color w:val="auto"/>
        </w:rPr>
      </w:pPr>
      <w:r w:rsidRPr="00407BAA">
        <w:rPr>
          <w:color w:val="auto"/>
        </w:rPr>
        <w:t xml:space="preserve">If a vehicle is not taxed for all or part of a month or if a vehicle does not have a current tax disc displayed on the windscreen for all or part of the month the Tenderer will not be paid for the lease hire of the vehicle for the days when </w:t>
      </w:r>
      <w:r w:rsidR="002D14D8" w:rsidRPr="00407BAA">
        <w:rPr>
          <w:color w:val="auto"/>
        </w:rPr>
        <w:t>Motor</w:t>
      </w:r>
      <w:r w:rsidRPr="00407BAA">
        <w:rPr>
          <w:color w:val="auto"/>
        </w:rPr>
        <w:t xml:space="preserve"> Tax was unavailable.</w:t>
      </w:r>
    </w:p>
    <w:p w14:paraId="229A683C" w14:textId="640088D5" w:rsidR="00F80972" w:rsidRPr="00407BAA" w:rsidRDefault="007F7CCD" w:rsidP="00336553">
      <w:pPr>
        <w:pStyle w:val="Paragraph2"/>
        <w:rPr>
          <w:color w:val="auto"/>
        </w:rPr>
      </w:pPr>
      <w:r w:rsidRPr="00407BAA">
        <w:rPr>
          <w:color w:val="auto"/>
        </w:rPr>
        <w:t xml:space="preserve">The Tenderer will be responsible for submitting the vehicle for its </w:t>
      </w:r>
      <w:r w:rsidR="00F80972" w:rsidRPr="00407BAA">
        <w:rPr>
          <w:color w:val="auto"/>
        </w:rPr>
        <w:t>C</w:t>
      </w:r>
      <w:r w:rsidRPr="00407BAA">
        <w:rPr>
          <w:color w:val="auto"/>
        </w:rPr>
        <w:t xml:space="preserve">ommercial </w:t>
      </w:r>
      <w:r w:rsidR="00F80972" w:rsidRPr="00407BAA">
        <w:rPr>
          <w:color w:val="auto"/>
        </w:rPr>
        <w:t>V</w:t>
      </w:r>
      <w:r w:rsidRPr="00407BAA">
        <w:rPr>
          <w:color w:val="auto"/>
        </w:rPr>
        <w:t xml:space="preserve">ehicle </w:t>
      </w:r>
      <w:r w:rsidR="00F80972" w:rsidRPr="00407BAA">
        <w:rPr>
          <w:color w:val="auto"/>
        </w:rPr>
        <w:t>R</w:t>
      </w:r>
      <w:r w:rsidRPr="00407BAA">
        <w:rPr>
          <w:color w:val="auto"/>
        </w:rPr>
        <w:t xml:space="preserve">oadworthiness </w:t>
      </w:r>
      <w:r w:rsidR="00F80972" w:rsidRPr="00407BAA">
        <w:rPr>
          <w:color w:val="auto"/>
        </w:rPr>
        <w:t>T</w:t>
      </w:r>
      <w:r w:rsidRPr="00407BAA">
        <w:rPr>
          <w:color w:val="auto"/>
        </w:rPr>
        <w:t xml:space="preserve">est (CVRT) at no extra cost to </w:t>
      </w:r>
      <w:r w:rsidR="003972EF">
        <w:rPr>
          <w:color w:val="auto"/>
        </w:rPr>
        <w:t>Sligo County</w:t>
      </w:r>
      <w:r w:rsidRPr="00407BAA">
        <w:rPr>
          <w:color w:val="auto"/>
        </w:rPr>
        <w:t xml:space="preserve"> Council and is liable for </w:t>
      </w:r>
      <w:r w:rsidR="002D14D8" w:rsidRPr="00407BAA">
        <w:rPr>
          <w:color w:val="auto"/>
        </w:rPr>
        <w:t xml:space="preserve">the </w:t>
      </w:r>
      <w:r w:rsidRPr="00407BAA">
        <w:rPr>
          <w:color w:val="auto"/>
        </w:rPr>
        <w:t xml:space="preserve">costs </w:t>
      </w:r>
      <w:r w:rsidR="002D14D8" w:rsidRPr="00407BAA">
        <w:rPr>
          <w:color w:val="auto"/>
        </w:rPr>
        <w:t xml:space="preserve">of any repairs necessary for the vehicle </w:t>
      </w:r>
      <w:r w:rsidRPr="00407BAA">
        <w:rPr>
          <w:color w:val="auto"/>
        </w:rPr>
        <w:t xml:space="preserve">to </w:t>
      </w:r>
      <w:r w:rsidR="00F80972" w:rsidRPr="00407BAA">
        <w:rPr>
          <w:color w:val="auto"/>
        </w:rPr>
        <w:t xml:space="preserve">pass </w:t>
      </w:r>
      <w:r w:rsidR="002D14D8" w:rsidRPr="00407BAA">
        <w:rPr>
          <w:color w:val="auto"/>
        </w:rPr>
        <w:t>its</w:t>
      </w:r>
      <w:r w:rsidR="00F80972" w:rsidRPr="00407BAA">
        <w:rPr>
          <w:color w:val="auto"/>
        </w:rPr>
        <w:t xml:space="preserve"> CVRT.</w:t>
      </w:r>
    </w:p>
    <w:p w14:paraId="095B22F8" w14:textId="2262FC27" w:rsidR="002972A5" w:rsidRPr="00407BAA" w:rsidRDefault="007F7CCD" w:rsidP="00336553">
      <w:pPr>
        <w:pStyle w:val="Paragraph2"/>
        <w:rPr>
          <w:color w:val="auto"/>
        </w:rPr>
      </w:pPr>
      <w:r w:rsidRPr="00407BAA">
        <w:rPr>
          <w:color w:val="auto"/>
        </w:rPr>
        <w:t>The Tenderer is also responsible for supplying a driver to pick up and drop off the vehicle for the roadworthiness testing.</w:t>
      </w:r>
    </w:p>
    <w:p w14:paraId="44993B69" w14:textId="43400900" w:rsidR="00D01ACD" w:rsidRPr="005D3822" w:rsidRDefault="00D01ACD" w:rsidP="007815FC">
      <w:pPr>
        <w:pStyle w:val="Heading2"/>
      </w:pPr>
      <w:bookmarkStart w:id="6" w:name="_Toc213672129"/>
      <w:r w:rsidRPr="005D3822">
        <w:t>Vehicle Maintenance/Service</w:t>
      </w:r>
      <w:bookmarkEnd w:id="6"/>
    </w:p>
    <w:p w14:paraId="18183224" w14:textId="2E197A8A" w:rsidR="00287ED4" w:rsidRPr="00407BAA" w:rsidRDefault="00AE5A8B" w:rsidP="00336553">
      <w:pPr>
        <w:pStyle w:val="Paragraph2"/>
        <w:rPr>
          <w:color w:val="auto"/>
        </w:rPr>
      </w:pPr>
      <w:r w:rsidRPr="00407BAA">
        <w:rPr>
          <w:color w:val="auto"/>
        </w:rPr>
        <w:t>Tenderer</w:t>
      </w:r>
      <w:r w:rsidR="00287ED4" w:rsidRPr="00407BAA">
        <w:rPr>
          <w:color w:val="auto"/>
        </w:rPr>
        <w:t>s are required to clearly outline the proposed maintenance/service programs for the vehicles and any ancillary equipment mounted on the vehicles.</w:t>
      </w:r>
    </w:p>
    <w:p w14:paraId="73B4D5DD" w14:textId="77777777" w:rsidR="00287ED4" w:rsidRPr="00407BAA" w:rsidRDefault="00287ED4" w:rsidP="00336553">
      <w:pPr>
        <w:pStyle w:val="Paragraph2"/>
        <w:rPr>
          <w:color w:val="auto"/>
        </w:rPr>
      </w:pPr>
      <w:r w:rsidRPr="00407BAA">
        <w:rPr>
          <w:color w:val="auto"/>
        </w:rPr>
        <w:t>The Tenderer must specify the frequency of maintenance and methodology for handling maintenance including communication, scheduling, replacement vehicles, etc.</w:t>
      </w:r>
    </w:p>
    <w:p w14:paraId="6283A3CB" w14:textId="77777777" w:rsidR="00287ED4" w:rsidRPr="00407BAA" w:rsidRDefault="00287ED4" w:rsidP="00336553">
      <w:pPr>
        <w:pStyle w:val="Paragraph2"/>
        <w:rPr>
          <w:color w:val="auto"/>
        </w:rPr>
      </w:pPr>
      <w:r w:rsidRPr="00407BAA">
        <w:rPr>
          <w:color w:val="auto"/>
        </w:rPr>
        <w:t>Full maintenance must be provided and be 24/7 coverage.</w:t>
      </w:r>
    </w:p>
    <w:p w14:paraId="4FDDFD6B" w14:textId="1E489B89" w:rsidR="00287ED4" w:rsidRPr="00407BAA" w:rsidRDefault="00287ED4" w:rsidP="00336553">
      <w:pPr>
        <w:pStyle w:val="Paragraph2"/>
        <w:rPr>
          <w:color w:val="auto"/>
        </w:rPr>
      </w:pPr>
      <w:r w:rsidRPr="00407BAA">
        <w:rPr>
          <w:color w:val="auto"/>
        </w:rPr>
        <w:t>Full maintenance must include all parts warranty for vehicles including the engine.</w:t>
      </w:r>
    </w:p>
    <w:p w14:paraId="1DFC25B4" w14:textId="77777777" w:rsidR="00287ED4" w:rsidRPr="00407BAA" w:rsidRDefault="00287ED4" w:rsidP="00336553">
      <w:pPr>
        <w:pStyle w:val="Paragraph2"/>
        <w:rPr>
          <w:color w:val="auto"/>
        </w:rPr>
      </w:pPr>
      <w:r w:rsidRPr="00407BAA">
        <w:rPr>
          <w:color w:val="auto"/>
        </w:rPr>
        <w:t xml:space="preserve">All vehicles must be serviced in accordance with the </w:t>
      </w:r>
      <w:proofErr w:type="gramStart"/>
      <w:r w:rsidRPr="00407BAA">
        <w:rPr>
          <w:color w:val="auto"/>
        </w:rPr>
        <w:t>manufacturers</w:t>
      </w:r>
      <w:proofErr w:type="gramEnd"/>
      <w:r w:rsidRPr="00407BAA">
        <w:rPr>
          <w:color w:val="auto"/>
        </w:rPr>
        <w:t xml:space="preserve"> recommendations based on kilometres/hours worked or at a minimum once every 12 months whichever comes sooner.</w:t>
      </w:r>
    </w:p>
    <w:p w14:paraId="14DB7CEC" w14:textId="5AC221F4" w:rsidR="00287ED4" w:rsidRPr="00407BAA" w:rsidRDefault="00287ED4" w:rsidP="00336553">
      <w:pPr>
        <w:pStyle w:val="Paragraph2"/>
        <w:rPr>
          <w:color w:val="auto"/>
        </w:rPr>
      </w:pPr>
      <w:r w:rsidRPr="00407BAA">
        <w:rPr>
          <w:color w:val="auto"/>
        </w:rPr>
        <w:t>Where an Ad</w:t>
      </w:r>
      <w:r w:rsidR="00907D60" w:rsidRPr="00407BAA">
        <w:rPr>
          <w:color w:val="auto"/>
        </w:rPr>
        <w:t>-</w:t>
      </w:r>
      <w:r w:rsidRPr="00407BAA">
        <w:rPr>
          <w:color w:val="auto"/>
        </w:rPr>
        <w:t>blue tank is fitted to the vehicle, maintenance must include topping up the tank with Ad</w:t>
      </w:r>
      <w:r w:rsidR="00907D60" w:rsidRPr="00407BAA">
        <w:rPr>
          <w:color w:val="auto"/>
        </w:rPr>
        <w:t>-</w:t>
      </w:r>
      <w:r w:rsidRPr="00407BAA">
        <w:rPr>
          <w:color w:val="auto"/>
        </w:rPr>
        <w:t>blue free of charge on each maintenance and preventative maintenance inspection.</w:t>
      </w:r>
    </w:p>
    <w:p w14:paraId="6032868B" w14:textId="47AF1BC0" w:rsidR="00287ED4" w:rsidRPr="00407BAA" w:rsidRDefault="00287ED4" w:rsidP="00336553">
      <w:pPr>
        <w:pStyle w:val="Paragraph2"/>
        <w:rPr>
          <w:color w:val="auto"/>
        </w:rPr>
      </w:pPr>
      <w:r w:rsidRPr="00407BAA">
        <w:rPr>
          <w:color w:val="auto"/>
        </w:rPr>
        <w:t>It is the Tenderer’s responsibility to ensure the vehicle is maintained and serviced.</w:t>
      </w:r>
    </w:p>
    <w:p w14:paraId="3523A2A0" w14:textId="2EC9698B" w:rsidR="00D01ACD" w:rsidRPr="005D3822" w:rsidRDefault="00D01ACD" w:rsidP="007815FC">
      <w:pPr>
        <w:pStyle w:val="Heading2"/>
      </w:pPr>
      <w:bookmarkStart w:id="7" w:name="_Toc213672130"/>
      <w:r w:rsidRPr="005D3822">
        <w:lastRenderedPageBreak/>
        <w:t>Maintenance/Ser</w:t>
      </w:r>
      <w:r w:rsidR="006107CD" w:rsidRPr="005D3822">
        <w:t>vice Schedule and Communication</w:t>
      </w:r>
      <w:bookmarkEnd w:id="7"/>
    </w:p>
    <w:p w14:paraId="0B06980A" w14:textId="0AC80DE7" w:rsidR="00287ED4" w:rsidRPr="00407BAA" w:rsidRDefault="00287ED4" w:rsidP="00336553">
      <w:pPr>
        <w:pStyle w:val="Paragraph2"/>
        <w:rPr>
          <w:color w:val="auto"/>
        </w:rPr>
      </w:pPr>
      <w:r w:rsidRPr="00407BAA">
        <w:rPr>
          <w:color w:val="auto"/>
        </w:rPr>
        <w:t xml:space="preserve">It is the responsibility of the Tenderer to create a maintenance schedule and inform the </w:t>
      </w:r>
      <w:bookmarkStart w:id="8" w:name="_Hlk212719106"/>
      <w:r w:rsidRPr="00407BAA">
        <w:rPr>
          <w:color w:val="auto"/>
        </w:rPr>
        <w:t xml:space="preserve">Fleet Nominated Person in </w:t>
      </w:r>
      <w:r w:rsidR="003972EF">
        <w:rPr>
          <w:color w:val="auto"/>
        </w:rPr>
        <w:t>Sligo County</w:t>
      </w:r>
      <w:r w:rsidRPr="00407BAA">
        <w:rPr>
          <w:color w:val="auto"/>
        </w:rPr>
        <w:t xml:space="preserve"> Council </w:t>
      </w:r>
      <w:r w:rsidR="004326C6">
        <w:rPr>
          <w:color w:val="auto"/>
        </w:rPr>
        <w:t xml:space="preserve">Machinery yard </w:t>
      </w:r>
      <w:bookmarkEnd w:id="8"/>
      <w:r w:rsidRPr="00407BAA">
        <w:rPr>
          <w:color w:val="auto"/>
        </w:rPr>
        <w:t>when maintenance is due.</w:t>
      </w:r>
    </w:p>
    <w:p w14:paraId="6A368445" w14:textId="77777777" w:rsidR="00B84E21" w:rsidRPr="00407BAA" w:rsidRDefault="00287ED4" w:rsidP="00336553">
      <w:pPr>
        <w:pStyle w:val="Paragraph2"/>
        <w:rPr>
          <w:color w:val="auto"/>
        </w:rPr>
      </w:pPr>
      <w:r w:rsidRPr="00407BAA">
        <w:rPr>
          <w:color w:val="auto"/>
        </w:rPr>
        <w:t>The Tenderer must notify the Fleet Nominated Person electronically when mainten</w:t>
      </w:r>
      <w:r w:rsidR="00B84E21" w:rsidRPr="00407BAA">
        <w:rPr>
          <w:color w:val="auto"/>
        </w:rPr>
        <w:t>ance tasks have been completed.</w:t>
      </w:r>
    </w:p>
    <w:p w14:paraId="48409CA7" w14:textId="5C84B592" w:rsidR="00287ED4" w:rsidRPr="00407BAA" w:rsidRDefault="00287ED4" w:rsidP="00336553">
      <w:pPr>
        <w:pStyle w:val="Paragraph2"/>
        <w:rPr>
          <w:color w:val="auto"/>
        </w:rPr>
      </w:pPr>
      <w:r w:rsidRPr="00407BAA">
        <w:rPr>
          <w:color w:val="auto"/>
        </w:rPr>
        <w:t>The Tenderer must obtain approval for all unscheduled maintenance work from the Fleet Nominated Person prior to commencement of the work.</w:t>
      </w:r>
    </w:p>
    <w:p w14:paraId="49687B2B" w14:textId="77777777" w:rsidR="00287ED4" w:rsidRPr="00407BAA" w:rsidRDefault="00287ED4" w:rsidP="00336553">
      <w:pPr>
        <w:pStyle w:val="Paragraph2"/>
        <w:rPr>
          <w:color w:val="auto"/>
        </w:rPr>
      </w:pPr>
      <w:r w:rsidRPr="00407BAA">
        <w:rPr>
          <w:color w:val="auto"/>
        </w:rPr>
        <w:t>A replacement vehicle must be supplied free of charge during maintenance.</w:t>
      </w:r>
    </w:p>
    <w:p w14:paraId="219584F0" w14:textId="3A6651A9" w:rsidR="00287ED4" w:rsidRPr="00407BAA" w:rsidRDefault="00287ED4" w:rsidP="00336553">
      <w:pPr>
        <w:pStyle w:val="Paragraph2"/>
        <w:rPr>
          <w:color w:val="auto"/>
        </w:rPr>
      </w:pPr>
      <w:r w:rsidRPr="00407BAA">
        <w:rPr>
          <w:color w:val="auto"/>
        </w:rPr>
        <w:t xml:space="preserve">The vehicles must be maintained inside a convenient area in or adjacent to </w:t>
      </w:r>
      <w:r w:rsidR="003972EF">
        <w:rPr>
          <w:color w:val="auto"/>
        </w:rPr>
        <w:t>Sligo County</w:t>
      </w:r>
      <w:r w:rsidRPr="00407BAA">
        <w:rPr>
          <w:color w:val="auto"/>
        </w:rPr>
        <w:t>.</w:t>
      </w:r>
    </w:p>
    <w:p w14:paraId="252602F3" w14:textId="09D9F37E" w:rsidR="00287ED4" w:rsidRPr="00407BAA" w:rsidRDefault="00D12ED9" w:rsidP="00336553">
      <w:pPr>
        <w:pStyle w:val="Paragraph2"/>
        <w:rPr>
          <w:color w:val="auto"/>
        </w:rPr>
      </w:pPr>
      <w:r w:rsidRPr="00407BAA">
        <w:rPr>
          <w:color w:val="auto"/>
        </w:rPr>
        <w:t>Preferably t</w:t>
      </w:r>
      <w:r w:rsidR="00287ED4" w:rsidRPr="00407BAA">
        <w:rPr>
          <w:color w:val="auto"/>
        </w:rPr>
        <w:t xml:space="preserve">he Tenderer’s workshop </w:t>
      </w:r>
      <w:r w:rsidR="00767440" w:rsidRPr="00407BAA">
        <w:rPr>
          <w:color w:val="auto"/>
        </w:rPr>
        <w:t>must</w:t>
      </w:r>
      <w:r w:rsidR="00287ED4" w:rsidRPr="00407BAA">
        <w:rPr>
          <w:color w:val="auto"/>
        </w:rPr>
        <w:t xml:space="preserve"> be located within </w:t>
      </w:r>
      <w:r w:rsidR="004326C6">
        <w:rPr>
          <w:color w:val="auto"/>
        </w:rPr>
        <w:t>20</w:t>
      </w:r>
      <w:r w:rsidR="00B84E21" w:rsidRPr="00407BAA">
        <w:rPr>
          <w:color w:val="auto"/>
        </w:rPr>
        <w:t> </w:t>
      </w:r>
      <w:r w:rsidR="00287ED4" w:rsidRPr="00407BAA">
        <w:rPr>
          <w:color w:val="auto"/>
        </w:rPr>
        <w:t xml:space="preserve">km radius of </w:t>
      </w:r>
      <w:bookmarkStart w:id="9" w:name="_Hlk212719200"/>
      <w:r w:rsidR="003972EF">
        <w:rPr>
          <w:color w:val="auto"/>
        </w:rPr>
        <w:t>Sligo County</w:t>
      </w:r>
      <w:r w:rsidR="00287ED4" w:rsidRPr="00407BAA">
        <w:rPr>
          <w:color w:val="auto"/>
        </w:rPr>
        <w:t xml:space="preserve"> Council</w:t>
      </w:r>
      <w:r w:rsidR="004326C6">
        <w:rPr>
          <w:color w:val="auto"/>
        </w:rPr>
        <w:t xml:space="preserve"> Machinery yard at </w:t>
      </w:r>
      <w:proofErr w:type="spellStart"/>
      <w:r w:rsidR="004326C6">
        <w:rPr>
          <w:color w:val="auto"/>
        </w:rPr>
        <w:t>Carrowgobbadagh</w:t>
      </w:r>
      <w:proofErr w:type="spellEnd"/>
      <w:r w:rsidR="004326C6">
        <w:rPr>
          <w:color w:val="auto"/>
        </w:rPr>
        <w:t xml:space="preserve">, </w:t>
      </w:r>
      <w:proofErr w:type="spellStart"/>
      <w:r w:rsidR="004326C6">
        <w:rPr>
          <w:color w:val="auto"/>
        </w:rPr>
        <w:t>Carraroe</w:t>
      </w:r>
      <w:proofErr w:type="spellEnd"/>
      <w:r w:rsidR="004326C6">
        <w:rPr>
          <w:color w:val="auto"/>
        </w:rPr>
        <w:t>, Co Sligo F91 HH39</w:t>
      </w:r>
      <w:bookmarkEnd w:id="9"/>
      <w:r w:rsidR="00287ED4" w:rsidRPr="00407BAA">
        <w:rPr>
          <w:color w:val="auto"/>
        </w:rPr>
        <w:t>.</w:t>
      </w:r>
    </w:p>
    <w:p w14:paraId="04AC8813" w14:textId="0697C27F" w:rsidR="00287ED4" w:rsidRPr="00407BAA" w:rsidRDefault="00287ED4" w:rsidP="004326C6">
      <w:pPr>
        <w:pStyle w:val="Paragraph2"/>
        <w:rPr>
          <w:color w:val="auto"/>
        </w:rPr>
      </w:pPr>
      <w:r w:rsidRPr="00407BAA">
        <w:rPr>
          <w:color w:val="auto"/>
        </w:rPr>
        <w:t>The Tenderer must specify the location where maintenance and repairs will take place.</w:t>
      </w:r>
      <w:r w:rsidR="004326C6">
        <w:rPr>
          <w:color w:val="auto"/>
        </w:rPr>
        <w:t xml:space="preserve"> The </w:t>
      </w:r>
      <w:r w:rsidRPr="00407BAA">
        <w:rPr>
          <w:color w:val="auto"/>
        </w:rPr>
        <w:t>tenderers must provide a vehicle collection and delivery service free of charge for all servicing, maintenance, breakdown and repairs.</w:t>
      </w:r>
    </w:p>
    <w:p w14:paraId="51A72EDD" w14:textId="34F30FCE" w:rsidR="00D01ACD" w:rsidRPr="005D3822" w:rsidRDefault="00D01ACD" w:rsidP="007815FC">
      <w:pPr>
        <w:pStyle w:val="Heading2"/>
      </w:pPr>
      <w:bookmarkStart w:id="10" w:name="_Toc213672131"/>
      <w:r w:rsidRPr="005D3822">
        <w:t xml:space="preserve">Notification of Regular </w:t>
      </w:r>
      <w:r w:rsidR="006107CD" w:rsidRPr="005D3822">
        <w:t>Service</w:t>
      </w:r>
      <w:r w:rsidR="005C6836" w:rsidRPr="005D3822">
        <w:t xml:space="preserve"> &amp; Maintenance</w:t>
      </w:r>
      <w:bookmarkEnd w:id="10"/>
    </w:p>
    <w:p w14:paraId="620494CF" w14:textId="1A5A176B" w:rsidR="00DB2B15" w:rsidRPr="00407BAA" w:rsidRDefault="00DB2B15" w:rsidP="00336553">
      <w:pPr>
        <w:pStyle w:val="Paragraph2"/>
        <w:rPr>
          <w:color w:val="auto"/>
        </w:rPr>
      </w:pPr>
      <w:r w:rsidRPr="00407BAA">
        <w:rPr>
          <w:color w:val="auto"/>
        </w:rPr>
        <w:t xml:space="preserve">The tenderer must provide on the receipt of the vehicle to </w:t>
      </w:r>
      <w:r w:rsidR="003972EF">
        <w:rPr>
          <w:color w:val="auto"/>
        </w:rPr>
        <w:t>Sligo County</w:t>
      </w:r>
      <w:r w:rsidRPr="00407BAA">
        <w:rPr>
          <w:color w:val="auto"/>
        </w:rPr>
        <w:t xml:space="preserve"> Council the major service intervals and maintenance schedule as recommended by the manufacturer (whether by dates </w:t>
      </w:r>
      <w:r w:rsidR="00F13492" w:rsidRPr="00407BAA">
        <w:rPr>
          <w:color w:val="auto"/>
        </w:rPr>
        <w:t>/</w:t>
      </w:r>
      <w:r w:rsidRPr="00407BAA">
        <w:rPr>
          <w:color w:val="auto"/>
        </w:rPr>
        <w:t xml:space="preserve"> kilometres</w:t>
      </w:r>
      <w:r w:rsidR="00371AE7" w:rsidRPr="00407BAA">
        <w:rPr>
          <w:color w:val="auto"/>
        </w:rPr>
        <w:t xml:space="preserve"> / notification from the vehicle’s ECU</w:t>
      </w:r>
      <w:r w:rsidRPr="00407BAA">
        <w:rPr>
          <w:color w:val="auto"/>
        </w:rPr>
        <w:t>) for the vehicle and vehicle mounted equipment.</w:t>
      </w:r>
    </w:p>
    <w:p w14:paraId="20B56BB6" w14:textId="558120CC" w:rsidR="00DB2B15" w:rsidRPr="00407BAA" w:rsidRDefault="00DB2B15" w:rsidP="00336553">
      <w:pPr>
        <w:pStyle w:val="Paragraph2"/>
        <w:rPr>
          <w:color w:val="auto"/>
        </w:rPr>
      </w:pPr>
      <w:r w:rsidRPr="00407BAA">
        <w:rPr>
          <w:color w:val="auto"/>
        </w:rPr>
        <w:t>This data must be provided electronically where possible to the Fleet Nominated person</w:t>
      </w:r>
      <w:r w:rsidR="000E77AC">
        <w:rPr>
          <w:color w:val="auto"/>
        </w:rPr>
        <w:t>.</w:t>
      </w:r>
    </w:p>
    <w:p w14:paraId="61A272C7" w14:textId="184EC3AC" w:rsidR="00DB2B15" w:rsidRPr="00407BAA" w:rsidRDefault="00DB2B15" w:rsidP="00336553">
      <w:pPr>
        <w:pStyle w:val="Paragraph2"/>
        <w:rPr>
          <w:color w:val="auto"/>
        </w:rPr>
      </w:pPr>
      <w:r w:rsidRPr="00407BAA">
        <w:rPr>
          <w:color w:val="auto"/>
        </w:rPr>
        <w:t>The tenderer must also supply a detailed listing (including drawings) of the work that each vehicle will undergo as part of the service and maintenance schedule.</w:t>
      </w:r>
    </w:p>
    <w:p w14:paraId="49DB6EED" w14:textId="17CA24BF" w:rsidR="00DB2B15" w:rsidRPr="00407BAA" w:rsidRDefault="00DB2B15" w:rsidP="00336553">
      <w:pPr>
        <w:pStyle w:val="Paragraph2"/>
        <w:rPr>
          <w:color w:val="auto"/>
        </w:rPr>
      </w:pPr>
      <w:r w:rsidRPr="00407BAA">
        <w:rPr>
          <w:color w:val="auto"/>
        </w:rPr>
        <w:t xml:space="preserve">The Tenderer must give four weeks’ notice in writing to </w:t>
      </w:r>
      <w:r w:rsidR="003972EF">
        <w:rPr>
          <w:color w:val="auto"/>
        </w:rPr>
        <w:t>Sligo County</w:t>
      </w:r>
      <w:r w:rsidRPr="00407BAA">
        <w:rPr>
          <w:color w:val="auto"/>
        </w:rPr>
        <w:t xml:space="preserve"> Council of planned maintenance, service or warranty work for a vehicle.</w:t>
      </w:r>
    </w:p>
    <w:p w14:paraId="5B3E5843" w14:textId="4E731644" w:rsidR="00F36AEB" w:rsidRPr="00407BAA" w:rsidRDefault="00DB2B15" w:rsidP="00336553">
      <w:pPr>
        <w:pStyle w:val="Paragraph2"/>
        <w:rPr>
          <w:color w:val="auto"/>
        </w:rPr>
      </w:pPr>
      <w:r w:rsidRPr="00407BAA">
        <w:rPr>
          <w:color w:val="auto"/>
        </w:rPr>
        <w:t xml:space="preserve">The Tenderer must give </w:t>
      </w:r>
      <w:r w:rsidR="000E77AC">
        <w:rPr>
          <w:color w:val="auto"/>
        </w:rPr>
        <w:t xml:space="preserve">five </w:t>
      </w:r>
      <w:r w:rsidRPr="00407BAA">
        <w:rPr>
          <w:color w:val="auto"/>
        </w:rPr>
        <w:t xml:space="preserve">days’ notice to </w:t>
      </w:r>
      <w:r w:rsidR="003972EF">
        <w:rPr>
          <w:color w:val="auto"/>
        </w:rPr>
        <w:t>Sligo County</w:t>
      </w:r>
      <w:r w:rsidRPr="00407BAA">
        <w:rPr>
          <w:color w:val="auto"/>
        </w:rPr>
        <w:t xml:space="preserve"> Council of the registration of any new vehicle or replacement vehicle to arrange insurance cover for the </w:t>
      </w:r>
      <w:r w:rsidR="00907D60" w:rsidRPr="00407BAA">
        <w:rPr>
          <w:color w:val="auto"/>
        </w:rPr>
        <w:t xml:space="preserve">vehicle by </w:t>
      </w:r>
      <w:r w:rsidR="003972EF">
        <w:rPr>
          <w:color w:val="auto"/>
        </w:rPr>
        <w:t>Sligo County</w:t>
      </w:r>
      <w:r w:rsidR="00907D60" w:rsidRPr="00407BAA">
        <w:rPr>
          <w:color w:val="auto"/>
        </w:rPr>
        <w:t xml:space="preserve"> Council.</w:t>
      </w:r>
    </w:p>
    <w:p w14:paraId="2885F688" w14:textId="667CD426" w:rsidR="00D01ACD" w:rsidRPr="005D3822" w:rsidRDefault="006107CD" w:rsidP="007815FC">
      <w:pPr>
        <w:pStyle w:val="Heading2"/>
      </w:pPr>
      <w:bookmarkStart w:id="11" w:name="_Toc213672132"/>
      <w:r w:rsidRPr="005D3822">
        <w:t xml:space="preserve">Service </w:t>
      </w:r>
      <w:r w:rsidR="005C6836" w:rsidRPr="005D3822">
        <w:t xml:space="preserve">&amp; </w:t>
      </w:r>
      <w:r w:rsidR="00DC5CDD" w:rsidRPr="005D3822">
        <w:t>M</w:t>
      </w:r>
      <w:r w:rsidR="005C6836" w:rsidRPr="005D3822">
        <w:t xml:space="preserve">aintenance </w:t>
      </w:r>
      <w:r w:rsidRPr="005D3822">
        <w:t>Records</w:t>
      </w:r>
      <w:bookmarkEnd w:id="11"/>
    </w:p>
    <w:p w14:paraId="59F270ED" w14:textId="3F23254D" w:rsidR="005A2BC0" w:rsidRPr="00407BAA" w:rsidRDefault="005A2BC0" w:rsidP="00336553">
      <w:pPr>
        <w:pStyle w:val="Paragraph2"/>
        <w:rPr>
          <w:color w:val="auto"/>
        </w:rPr>
      </w:pPr>
      <w:r w:rsidRPr="00407BAA">
        <w:rPr>
          <w:color w:val="auto"/>
        </w:rPr>
        <w:t xml:space="preserve">The Tenderer must keep </w:t>
      </w:r>
      <w:r w:rsidR="005C6836" w:rsidRPr="00407BAA">
        <w:rPr>
          <w:color w:val="auto"/>
        </w:rPr>
        <w:t xml:space="preserve">all </w:t>
      </w:r>
      <w:r w:rsidRPr="00407BAA">
        <w:rPr>
          <w:color w:val="auto"/>
        </w:rPr>
        <w:t xml:space="preserve">vehicle </w:t>
      </w:r>
      <w:r w:rsidR="005C6836" w:rsidRPr="00407BAA">
        <w:rPr>
          <w:color w:val="auto"/>
        </w:rPr>
        <w:t xml:space="preserve">service and </w:t>
      </w:r>
      <w:r w:rsidRPr="00407BAA">
        <w:rPr>
          <w:color w:val="auto"/>
        </w:rPr>
        <w:t>maintenance</w:t>
      </w:r>
      <w:r w:rsidR="005C6836" w:rsidRPr="00407BAA">
        <w:rPr>
          <w:color w:val="auto"/>
        </w:rPr>
        <w:t xml:space="preserve"> </w:t>
      </w:r>
      <w:r w:rsidRPr="00407BAA">
        <w:rPr>
          <w:color w:val="auto"/>
        </w:rPr>
        <w:t>records in electronic format.</w:t>
      </w:r>
    </w:p>
    <w:p w14:paraId="2EABBF03" w14:textId="104F9EB7" w:rsidR="005A2BC0" w:rsidRPr="00407BAA" w:rsidRDefault="00371AE7" w:rsidP="00336553">
      <w:pPr>
        <w:pStyle w:val="Paragraph2"/>
        <w:rPr>
          <w:color w:val="auto"/>
        </w:rPr>
      </w:pPr>
      <w:r w:rsidRPr="00407BAA">
        <w:rPr>
          <w:color w:val="auto"/>
        </w:rPr>
        <w:t xml:space="preserve">Access to </w:t>
      </w:r>
      <w:r w:rsidR="005A2BC0" w:rsidRPr="00407BAA">
        <w:rPr>
          <w:color w:val="auto"/>
        </w:rPr>
        <w:t xml:space="preserve">all </w:t>
      </w:r>
      <w:r w:rsidRPr="00407BAA">
        <w:rPr>
          <w:color w:val="auto"/>
        </w:rPr>
        <w:t xml:space="preserve">vehicle service </w:t>
      </w:r>
      <w:r w:rsidR="005A2BC0" w:rsidRPr="00407BAA">
        <w:rPr>
          <w:color w:val="auto"/>
        </w:rPr>
        <w:t xml:space="preserve">and maintenance </w:t>
      </w:r>
      <w:r w:rsidRPr="00407BAA">
        <w:rPr>
          <w:color w:val="auto"/>
        </w:rPr>
        <w:t xml:space="preserve">records must be provided </w:t>
      </w:r>
      <w:r w:rsidR="004108B6" w:rsidRPr="00407BAA">
        <w:rPr>
          <w:color w:val="auto"/>
        </w:rPr>
        <w:t xml:space="preserve">to authorised </w:t>
      </w:r>
      <w:r w:rsidR="003972EF">
        <w:rPr>
          <w:color w:val="auto"/>
        </w:rPr>
        <w:t>Sligo County</w:t>
      </w:r>
      <w:r w:rsidR="004108B6" w:rsidRPr="00407BAA">
        <w:rPr>
          <w:color w:val="auto"/>
        </w:rPr>
        <w:t xml:space="preserve"> Council personnel </w:t>
      </w:r>
      <w:r w:rsidRPr="00407BAA">
        <w:rPr>
          <w:color w:val="auto"/>
        </w:rPr>
        <w:t>via a</w:t>
      </w:r>
      <w:r w:rsidR="006E7B8C" w:rsidRPr="00407BAA">
        <w:rPr>
          <w:color w:val="auto"/>
        </w:rPr>
        <w:t xml:space="preserve"> live, </w:t>
      </w:r>
      <w:r w:rsidRPr="00407BAA">
        <w:rPr>
          <w:color w:val="auto"/>
        </w:rPr>
        <w:t>online document storage platform</w:t>
      </w:r>
      <w:r w:rsidR="005A2BC0" w:rsidRPr="00407BAA">
        <w:rPr>
          <w:color w:val="auto"/>
        </w:rPr>
        <w:t>.</w:t>
      </w:r>
    </w:p>
    <w:p w14:paraId="0DF9EF86" w14:textId="683F7A60" w:rsidR="004108B6" w:rsidRPr="00407BAA" w:rsidRDefault="004108B6" w:rsidP="00336553">
      <w:pPr>
        <w:pStyle w:val="Paragraph2"/>
        <w:rPr>
          <w:color w:val="auto"/>
        </w:rPr>
      </w:pPr>
      <w:r w:rsidRPr="00407BAA">
        <w:rPr>
          <w:color w:val="auto"/>
        </w:rPr>
        <w:t xml:space="preserve">It is the responsibility of the Tenderer to train relevant </w:t>
      </w:r>
      <w:r w:rsidR="003972EF">
        <w:rPr>
          <w:color w:val="auto"/>
        </w:rPr>
        <w:t>Sligo County</w:t>
      </w:r>
      <w:r w:rsidRPr="00407BAA">
        <w:rPr>
          <w:color w:val="auto"/>
        </w:rPr>
        <w:t xml:space="preserve"> Council staff in the use of any such platform</w:t>
      </w:r>
      <w:r w:rsidR="00AC27FE" w:rsidRPr="00407BAA">
        <w:rPr>
          <w:color w:val="auto"/>
        </w:rPr>
        <w:t>.</w:t>
      </w:r>
    </w:p>
    <w:p w14:paraId="36E241A5" w14:textId="41921274" w:rsidR="00DB2B15" w:rsidRPr="00407BAA" w:rsidRDefault="005C6836" w:rsidP="00336553">
      <w:pPr>
        <w:pStyle w:val="Paragraph2"/>
        <w:rPr>
          <w:color w:val="auto"/>
        </w:rPr>
      </w:pPr>
      <w:r w:rsidRPr="00407BAA">
        <w:rPr>
          <w:color w:val="auto"/>
        </w:rPr>
        <w:t xml:space="preserve">In the absence of a suitable online document storage platform, comprehensive service and maintenance records </w:t>
      </w:r>
      <w:r w:rsidR="00DB2B15" w:rsidRPr="00407BAA">
        <w:rPr>
          <w:color w:val="auto"/>
        </w:rPr>
        <w:t xml:space="preserve">must be made available </w:t>
      </w:r>
      <w:r w:rsidRPr="00407BAA">
        <w:rPr>
          <w:color w:val="auto"/>
        </w:rPr>
        <w:t xml:space="preserve">in electronic format </w:t>
      </w:r>
      <w:r w:rsidR="00DB2B15" w:rsidRPr="00407BAA">
        <w:rPr>
          <w:color w:val="auto"/>
        </w:rPr>
        <w:t xml:space="preserve">within 48 hours of receipt of a request from </w:t>
      </w:r>
      <w:r w:rsidR="003972EF">
        <w:rPr>
          <w:color w:val="auto"/>
        </w:rPr>
        <w:t>Sligo County</w:t>
      </w:r>
      <w:r w:rsidR="00DB2B15" w:rsidRPr="00407BAA">
        <w:rPr>
          <w:color w:val="auto"/>
        </w:rPr>
        <w:t xml:space="preserve"> Council.</w:t>
      </w:r>
    </w:p>
    <w:p w14:paraId="511FC012" w14:textId="0EBD3F7A" w:rsidR="00AC27FE" w:rsidRPr="00407BAA" w:rsidRDefault="00DB2B15" w:rsidP="00336553">
      <w:pPr>
        <w:pStyle w:val="Paragraph2"/>
        <w:rPr>
          <w:color w:val="auto"/>
        </w:rPr>
      </w:pPr>
      <w:r w:rsidRPr="00407BAA">
        <w:rPr>
          <w:color w:val="auto"/>
        </w:rPr>
        <w:t>Every six months the tenderer must supply in electronic format a</w:t>
      </w:r>
      <w:r w:rsidR="00AC27FE" w:rsidRPr="00407BAA">
        <w:rPr>
          <w:color w:val="auto"/>
        </w:rPr>
        <w:t xml:space="preserve"> </w:t>
      </w:r>
      <w:r w:rsidR="005C6836" w:rsidRPr="00407BAA">
        <w:rPr>
          <w:color w:val="auto"/>
        </w:rPr>
        <w:t xml:space="preserve">summary </w:t>
      </w:r>
      <w:r w:rsidRPr="00407BAA">
        <w:rPr>
          <w:color w:val="auto"/>
        </w:rPr>
        <w:t>spreadsheet of the maintenance and service history of each vehicle (including the cost of any chargeable work) to Fleet Management Services.</w:t>
      </w:r>
    </w:p>
    <w:p w14:paraId="4003411E" w14:textId="3A1D0C0E" w:rsidR="00FC62D0" w:rsidRPr="00407BAA" w:rsidRDefault="00AC27FE" w:rsidP="00336553">
      <w:pPr>
        <w:pStyle w:val="Paragraph2"/>
        <w:rPr>
          <w:color w:val="auto"/>
        </w:rPr>
      </w:pPr>
      <w:r w:rsidRPr="00407BAA">
        <w:rPr>
          <w:color w:val="auto"/>
        </w:rPr>
        <w:lastRenderedPageBreak/>
        <w:t xml:space="preserve">The information in this </w:t>
      </w:r>
      <w:r w:rsidR="005C6836" w:rsidRPr="00407BAA">
        <w:rPr>
          <w:color w:val="auto"/>
        </w:rPr>
        <w:t xml:space="preserve">summary </w:t>
      </w:r>
      <w:r w:rsidRPr="00407BAA">
        <w:rPr>
          <w:color w:val="auto"/>
        </w:rPr>
        <w:t xml:space="preserve">spreadsheet must be accurate and verifiable with reference to </w:t>
      </w:r>
      <w:r w:rsidR="005C6836" w:rsidRPr="00407BAA">
        <w:rPr>
          <w:color w:val="auto"/>
        </w:rPr>
        <w:t xml:space="preserve">relevant </w:t>
      </w:r>
      <w:r w:rsidRPr="00407BAA">
        <w:rPr>
          <w:color w:val="auto"/>
        </w:rPr>
        <w:t>document</w:t>
      </w:r>
      <w:r w:rsidR="005C6836" w:rsidRPr="00407BAA">
        <w:rPr>
          <w:color w:val="auto"/>
        </w:rPr>
        <w:t>ation</w:t>
      </w:r>
      <w:r w:rsidRPr="00407BAA">
        <w:rPr>
          <w:color w:val="auto"/>
        </w:rPr>
        <w:t xml:space="preserve"> (job cards, invoices)</w:t>
      </w:r>
      <w:r w:rsidR="005C6836" w:rsidRPr="00407BAA">
        <w:rPr>
          <w:color w:val="auto"/>
        </w:rPr>
        <w:t>.</w:t>
      </w:r>
    </w:p>
    <w:p w14:paraId="24D6CD28" w14:textId="14AB1480" w:rsidR="00D01ACD" w:rsidRPr="005D3822" w:rsidRDefault="00D01ACD" w:rsidP="007815FC">
      <w:pPr>
        <w:pStyle w:val="Heading2"/>
      </w:pPr>
      <w:bookmarkStart w:id="12" w:name="_Toc213672133"/>
      <w:r w:rsidRPr="005D3822">
        <w:t>Preve</w:t>
      </w:r>
      <w:r w:rsidR="006107CD" w:rsidRPr="005D3822">
        <w:t>ntative Maintenance Inspections</w:t>
      </w:r>
      <w:r w:rsidR="006510A4" w:rsidRPr="005D3822">
        <w:t xml:space="preserve"> (PMI)</w:t>
      </w:r>
      <w:bookmarkEnd w:id="12"/>
    </w:p>
    <w:p w14:paraId="51B3447A" w14:textId="3551242E" w:rsidR="005C6836" w:rsidRPr="006C321C" w:rsidRDefault="00516321" w:rsidP="00336553">
      <w:pPr>
        <w:pStyle w:val="Paragraph2"/>
        <w:rPr>
          <w:color w:val="auto"/>
        </w:rPr>
      </w:pPr>
      <w:r w:rsidRPr="00407BAA">
        <w:rPr>
          <w:color w:val="auto"/>
        </w:rPr>
        <w:t xml:space="preserve">The successful Tenderer is responsible for carrying out </w:t>
      </w:r>
      <w:r w:rsidR="005C6836" w:rsidRPr="00407BAA">
        <w:rPr>
          <w:color w:val="auto"/>
        </w:rPr>
        <w:t>P</w:t>
      </w:r>
      <w:r w:rsidRPr="00407BAA">
        <w:rPr>
          <w:color w:val="auto"/>
        </w:rPr>
        <w:t>reventative</w:t>
      </w:r>
      <w:r w:rsidRPr="00407BAA">
        <w:rPr>
          <w:color w:val="auto"/>
        </w:rPr>
        <w:br/>
      </w:r>
      <w:r w:rsidR="005C6836" w:rsidRPr="00407BAA">
        <w:rPr>
          <w:color w:val="auto"/>
        </w:rPr>
        <w:t>M</w:t>
      </w:r>
      <w:r w:rsidRPr="00407BAA">
        <w:rPr>
          <w:color w:val="auto"/>
        </w:rPr>
        <w:t xml:space="preserve">aintenance </w:t>
      </w:r>
      <w:r w:rsidR="005C6836" w:rsidRPr="00407BAA">
        <w:rPr>
          <w:color w:val="auto"/>
        </w:rPr>
        <w:t>I</w:t>
      </w:r>
      <w:r w:rsidRPr="00407BAA">
        <w:rPr>
          <w:color w:val="auto"/>
        </w:rPr>
        <w:t xml:space="preserve">nspections </w:t>
      </w:r>
      <w:r w:rsidR="006510A4" w:rsidRPr="00407BAA">
        <w:rPr>
          <w:color w:val="auto"/>
        </w:rPr>
        <w:t xml:space="preserve">(PMIs) </w:t>
      </w:r>
      <w:r w:rsidRPr="00407BAA">
        <w:rPr>
          <w:color w:val="auto"/>
        </w:rPr>
        <w:t xml:space="preserve">on the vehicles at no extra cost to </w:t>
      </w:r>
      <w:r w:rsidR="003972EF">
        <w:rPr>
          <w:color w:val="auto"/>
        </w:rPr>
        <w:t>Sligo County</w:t>
      </w:r>
      <w:r w:rsidRPr="00407BAA">
        <w:rPr>
          <w:color w:val="auto"/>
        </w:rPr>
        <w:br/>
      </w:r>
      <w:r w:rsidRPr="006C321C">
        <w:rPr>
          <w:color w:val="auto"/>
        </w:rPr>
        <w:t>Council.</w:t>
      </w:r>
    </w:p>
    <w:p w14:paraId="5D8EA173" w14:textId="690A783A" w:rsidR="00516321" w:rsidRPr="00407BAA" w:rsidRDefault="00516321" w:rsidP="00336553">
      <w:pPr>
        <w:pStyle w:val="Paragraph2"/>
        <w:rPr>
          <w:color w:val="auto"/>
        </w:rPr>
      </w:pPr>
      <w:r w:rsidRPr="00407BAA">
        <w:rPr>
          <w:color w:val="auto"/>
        </w:rPr>
        <w:t>The vehicles must be inspected as per Paragraph 5 of SI No 348 of 2013 Road Safety Authority (Commercial Vehicle Roadworthiness) (Vehicle Maintenance and Repair) Regulations 2013 at regular inspection intervals.</w:t>
      </w:r>
    </w:p>
    <w:p w14:paraId="59128645" w14:textId="302A16EE" w:rsidR="00516321" w:rsidRPr="006C321C" w:rsidRDefault="00516321" w:rsidP="00336553">
      <w:pPr>
        <w:pStyle w:val="Paragraph2"/>
        <w:rPr>
          <w:rFonts w:eastAsia="Calibri"/>
          <w:color w:val="auto"/>
          <w:lang w:eastAsia="en-IE"/>
        </w:rPr>
      </w:pPr>
      <w:r w:rsidRPr="00407BAA">
        <w:rPr>
          <w:rFonts w:eastAsia="Calibri"/>
          <w:color w:val="auto"/>
          <w:lang w:eastAsia="en-IE"/>
        </w:rPr>
        <w:t xml:space="preserve">It is anticipated that the vehicles will require inspection </w:t>
      </w:r>
      <w:r w:rsidRPr="006C321C">
        <w:rPr>
          <w:rFonts w:eastAsia="Calibri"/>
          <w:color w:val="auto"/>
          <w:lang w:eastAsia="en-IE"/>
        </w:rPr>
        <w:t xml:space="preserve">once every </w:t>
      </w:r>
      <w:r w:rsidR="00A12893" w:rsidRPr="00BC6DD5">
        <w:rPr>
          <w:rFonts w:eastAsia="Calibri"/>
          <w:b/>
          <w:color w:val="auto"/>
          <w:lang w:eastAsia="en-IE"/>
        </w:rPr>
        <w:t>26</w:t>
      </w:r>
      <w:r w:rsidRPr="00BC6DD5">
        <w:rPr>
          <w:rFonts w:eastAsia="Calibri"/>
          <w:b/>
          <w:color w:val="auto"/>
          <w:lang w:eastAsia="en-IE"/>
        </w:rPr>
        <w:t xml:space="preserve"> weeks</w:t>
      </w:r>
      <w:r w:rsidR="004108B6" w:rsidRPr="006C321C">
        <w:rPr>
          <w:rFonts w:eastAsia="Calibri"/>
          <w:color w:val="auto"/>
          <w:lang w:eastAsia="en-IE"/>
        </w:rPr>
        <w:t>,</w:t>
      </w:r>
      <w:r w:rsidRPr="006C321C">
        <w:rPr>
          <w:rFonts w:eastAsia="Calibri"/>
          <w:color w:val="auto"/>
          <w:lang w:eastAsia="en-IE"/>
        </w:rPr>
        <w:t xml:space="preserve"> or more frequently if required by the Fleet Nominated </w:t>
      </w:r>
      <w:r w:rsidR="00B84E21" w:rsidRPr="006C321C">
        <w:rPr>
          <w:rFonts w:eastAsia="Calibri"/>
          <w:color w:val="auto"/>
          <w:lang w:eastAsia="en-IE"/>
        </w:rPr>
        <w:t>P</w:t>
      </w:r>
      <w:r w:rsidRPr="006C321C">
        <w:rPr>
          <w:rFonts w:eastAsia="Calibri"/>
          <w:color w:val="auto"/>
          <w:lang w:eastAsia="en-IE"/>
        </w:rPr>
        <w:t>erson.</w:t>
      </w:r>
    </w:p>
    <w:p w14:paraId="4DD91A4C" w14:textId="77777777" w:rsidR="006510A4" w:rsidRPr="00407BAA" w:rsidRDefault="00516321" w:rsidP="00336553">
      <w:pPr>
        <w:pStyle w:val="Paragraph2"/>
        <w:rPr>
          <w:rFonts w:eastAsia="Calibri"/>
          <w:color w:val="auto"/>
          <w:lang w:eastAsia="en-IE"/>
        </w:rPr>
      </w:pPr>
      <w:r w:rsidRPr="00407BAA">
        <w:rPr>
          <w:rFonts w:eastAsia="Calibri"/>
          <w:color w:val="auto"/>
          <w:lang w:eastAsia="en-IE"/>
        </w:rPr>
        <w:t>This is a comprehensive, periodic, detailed roadworthiness and safety inspection carried out by a person by reason of his or her training, qualifications or experience, has the expertise to assess the roadworthi</w:t>
      </w:r>
      <w:r w:rsidR="006510A4" w:rsidRPr="00407BAA">
        <w:rPr>
          <w:rFonts w:eastAsia="Calibri"/>
          <w:color w:val="auto"/>
          <w:lang w:eastAsia="en-IE"/>
        </w:rPr>
        <w:t>ness and safety of the vehicle.</w:t>
      </w:r>
    </w:p>
    <w:p w14:paraId="6BBFBEA4" w14:textId="2BB20E49" w:rsidR="00E658B5" w:rsidRPr="00407BAA" w:rsidRDefault="00516321" w:rsidP="00336553">
      <w:pPr>
        <w:pStyle w:val="Paragraph2"/>
        <w:rPr>
          <w:rFonts w:eastAsia="Calibri"/>
          <w:color w:val="auto"/>
          <w:lang w:eastAsia="en-IE"/>
        </w:rPr>
      </w:pPr>
      <w:r w:rsidRPr="00407BAA">
        <w:rPr>
          <w:rFonts w:eastAsia="Calibri"/>
          <w:color w:val="auto"/>
          <w:lang w:eastAsia="en-IE"/>
        </w:rPr>
        <w:t xml:space="preserve">The tenderer </w:t>
      </w:r>
      <w:r w:rsidR="006510A4" w:rsidRPr="00407BAA">
        <w:rPr>
          <w:rFonts w:eastAsia="Calibri"/>
          <w:color w:val="auto"/>
          <w:lang w:eastAsia="en-IE"/>
        </w:rPr>
        <w:t>must</w:t>
      </w:r>
      <w:r w:rsidRPr="00407BAA">
        <w:rPr>
          <w:rFonts w:eastAsia="Calibri"/>
          <w:color w:val="auto"/>
          <w:lang w:eastAsia="en-IE"/>
        </w:rPr>
        <w:t xml:space="preserve"> use their own personnel or external services of suitably qualified and experienced </w:t>
      </w:r>
      <w:r w:rsidR="005C6836" w:rsidRPr="00407BAA">
        <w:rPr>
          <w:rFonts w:eastAsia="Calibri"/>
          <w:color w:val="auto"/>
          <w:lang w:eastAsia="en-IE"/>
        </w:rPr>
        <w:t>c</w:t>
      </w:r>
      <w:r w:rsidRPr="00407BAA">
        <w:rPr>
          <w:rFonts w:eastAsia="Calibri"/>
          <w:color w:val="auto"/>
          <w:lang w:eastAsia="en-IE"/>
        </w:rPr>
        <w:t>ontractors to provide the roadworthiness and safety inspection service.</w:t>
      </w:r>
    </w:p>
    <w:p w14:paraId="48A7F925" w14:textId="60382995" w:rsidR="00330648" w:rsidRPr="00407BAA" w:rsidRDefault="00516321" w:rsidP="00336553">
      <w:pPr>
        <w:pStyle w:val="Paragraph2"/>
        <w:rPr>
          <w:color w:val="auto"/>
        </w:rPr>
      </w:pPr>
      <w:r w:rsidRPr="00407BAA">
        <w:rPr>
          <w:color w:val="auto"/>
        </w:rPr>
        <w:t>The tenderer must provide:</w:t>
      </w:r>
    </w:p>
    <w:p w14:paraId="73375863" w14:textId="77777777" w:rsidR="006A51DB" w:rsidRPr="00407BAA" w:rsidRDefault="00516321" w:rsidP="00325794">
      <w:pPr>
        <w:pStyle w:val="Paragraph2"/>
        <w:numPr>
          <w:ilvl w:val="0"/>
          <w:numId w:val="1"/>
        </w:numPr>
        <w:ind w:hanging="567"/>
        <w:rPr>
          <w:rFonts w:eastAsia="Calibri"/>
          <w:color w:val="auto"/>
          <w:lang w:eastAsia="en-IE"/>
        </w:rPr>
      </w:pPr>
      <w:r w:rsidRPr="00407BAA">
        <w:rPr>
          <w:rFonts w:eastAsia="Calibri"/>
          <w:color w:val="auto"/>
          <w:lang w:eastAsia="en-IE"/>
        </w:rPr>
        <w:t>A detailed roadworthiness and safety inspection service for the lease hired vehicles.</w:t>
      </w:r>
    </w:p>
    <w:p w14:paraId="085A7205" w14:textId="77777777" w:rsidR="00ED0964" w:rsidRPr="00407BAA" w:rsidRDefault="00516321" w:rsidP="00325794">
      <w:pPr>
        <w:pStyle w:val="Paragraph2"/>
        <w:numPr>
          <w:ilvl w:val="0"/>
          <w:numId w:val="1"/>
        </w:numPr>
        <w:ind w:hanging="567"/>
        <w:rPr>
          <w:rFonts w:eastAsia="Calibri"/>
          <w:color w:val="auto"/>
          <w:lang w:eastAsia="en-IE"/>
        </w:rPr>
      </w:pPr>
      <w:r w:rsidRPr="00407BAA">
        <w:rPr>
          <w:rFonts w:eastAsia="Calibri"/>
          <w:color w:val="auto"/>
          <w:lang w:eastAsia="en-IE"/>
        </w:rPr>
        <w:t>A roadworthiness inspection report is required for all vehicles inspected in accordance with SI 348 of 2013.</w:t>
      </w:r>
    </w:p>
    <w:p w14:paraId="2002F101" w14:textId="7FCB3CE4" w:rsidR="00516321" w:rsidRPr="00407BAA" w:rsidRDefault="005C6836" w:rsidP="00325794">
      <w:pPr>
        <w:pStyle w:val="Paragraph2"/>
        <w:ind w:left="720"/>
        <w:rPr>
          <w:rFonts w:eastAsia="Calibri"/>
          <w:color w:val="auto"/>
          <w:lang w:eastAsia="en-IE"/>
        </w:rPr>
      </w:pPr>
      <w:r w:rsidRPr="00407BAA">
        <w:rPr>
          <w:rFonts w:eastAsia="Calibri"/>
          <w:color w:val="auto"/>
          <w:lang w:eastAsia="en-IE"/>
        </w:rPr>
        <w:t xml:space="preserve">The Tenderer must email a copy of the roadworthiness inspection report to the Fleet Nominated Person </w:t>
      </w:r>
      <w:proofErr w:type="gramStart"/>
      <w:r w:rsidRPr="00407BAA">
        <w:rPr>
          <w:rFonts w:eastAsia="Calibri"/>
          <w:color w:val="auto"/>
          <w:lang w:eastAsia="en-IE"/>
        </w:rPr>
        <w:t>and also</w:t>
      </w:r>
      <w:proofErr w:type="gramEnd"/>
      <w:r w:rsidRPr="00407BAA">
        <w:rPr>
          <w:rFonts w:eastAsia="Calibri"/>
          <w:color w:val="auto"/>
          <w:lang w:eastAsia="en-IE"/>
        </w:rPr>
        <w:t xml:space="preserve"> keep a copy of the inspection on file by the tenderer for examination by </w:t>
      </w:r>
      <w:r w:rsidR="003972EF">
        <w:rPr>
          <w:rFonts w:eastAsia="Calibri"/>
          <w:color w:val="auto"/>
          <w:lang w:eastAsia="en-IE"/>
        </w:rPr>
        <w:t>Sligo County</w:t>
      </w:r>
      <w:r w:rsidRPr="00407BAA">
        <w:rPr>
          <w:rFonts w:eastAsia="Calibri"/>
          <w:color w:val="auto"/>
          <w:lang w:eastAsia="en-IE"/>
        </w:rPr>
        <w:t xml:space="preserve"> Council as required.</w:t>
      </w:r>
    </w:p>
    <w:p w14:paraId="7D0FF560" w14:textId="2D4264BB" w:rsidR="00330648" w:rsidRPr="00407BAA" w:rsidRDefault="00516321" w:rsidP="00325794">
      <w:pPr>
        <w:pStyle w:val="Paragraph2"/>
        <w:numPr>
          <w:ilvl w:val="0"/>
          <w:numId w:val="1"/>
        </w:numPr>
        <w:ind w:hanging="567"/>
        <w:rPr>
          <w:rFonts w:eastAsia="Calibri"/>
          <w:color w:val="auto"/>
          <w:lang w:eastAsia="en-IE"/>
        </w:rPr>
      </w:pPr>
      <w:r w:rsidRPr="00407BAA">
        <w:rPr>
          <w:rFonts w:eastAsia="Calibri"/>
          <w:color w:val="auto"/>
          <w:lang w:eastAsia="en-IE"/>
        </w:rPr>
        <w:t xml:space="preserve">A brake test report must be included. The test must include a decelerometer brake test as a minimum and report on service brake performance, emergency/secondary brake performance and parking brake performance. Tenderers who are </w:t>
      </w:r>
      <w:proofErr w:type="gramStart"/>
      <w:r w:rsidRPr="00407BAA">
        <w:rPr>
          <w:rFonts w:eastAsia="Calibri"/>
          <w:color w:val="auto"/>
          <w:lang w:eastAsia="en-IE"/>
        </w:rPr>
        <w:t>in a position</w:t>
      </w:r>
      <w:proofErr w:type="gramEnd"/>
      <w:r w:rsidRPr="00407BAA">
        <w:rPr>
          <w:rFonts w:eastAsia="Calibri"/>
          <w:color w:val="auto"/>
          <w:lang w:eastAsia="en-IE"/>
        </w:rPr>
        <w:t xml:space="preserve"> to provide a full workshop brake test on a roller brake tester </w:t>
      </w:r>
      <w:r w:rsidR="003B37DD" w:rsidRPr="00407BAA">
        <w:rPr>
          <w:rFonts w:eastAsia="Calibri"/>
          <w:color w:val="auto"/>
          <w:lang w:eastAsia="en-IE"/>
        </w:rPr>
        <w:t>must</w:t>
      </w:r>
      <w:r w:rsidRPr="00407BAA">
        <w:rPr>
          <w:rFonts w:eastAsia="Calibri"/>
          <w:color w:val="auto"/>
          <w:lang w:eastAsia="en-IE"/>
        </w:rPr>
        <w:t xml:space="preserve"> state this in their tender submission.</w:t>
      </w:r>
    </w:p>
    <w:p w14:paraId="740ADA9F" w14:textId="6EAC8996" w:rsidR="00516321" w:rsidRPr="00407BAA" w:rsidRDefault="00516321" w:rsidP="00325794">
      <w:pPr>
        <w:pStyle w:val="Paragraph2"/>
        <w:numPr>
          <w:ilvl w:val="0"/>
          <w:numId w:val="1"/>
        </w:numPr>
        <w:ind w:hanging="567"/>
        <w:rPr>
          <w:rFonts w:eastAsia="Calibri"/>
          <w:color w:val="auto"/>
          <w:lang w:eastAsia="en-IE"/>
        </w:rPr>
      </w:pPr>
      <w:r w:rsidRPr="00407BAA">
        <w:rPr>
          <w:rFonts w:eastAsia="Calibri"/>
          <w:color w:val="auto"/>
          <w:lang w:eastAsia="en-IE"/>
        </w:rPr>
        <w:t xml:space="preserve">The inspection must include an inspection of all items covered on the CVRT statutory annual test and must also include all items recommended to be checked by the </w:t>
      </w:r>
      <w:proofErr w:type="gramStart"/>
      <w:r w:rsidRPr="00407BAA">
        <w:rPr>
          <w:rFonts w:eastAsia="Calibri"/>
          <w:color w:val="auto"/>
          <w:lang w:eastAsia="en-IE"/>
        </w:rPr>
        <w:t>particular vehicle</w:t>
      </w:r>
      <w:proofErr w:type="gramEnd"/>
      <w:r w:rsidRPr="00407BAA">
        <w:rPr>
          <w:rFonts w:eastAsia="Calibri"/>
          <w:color w:val="auto"/>
          <w:lang w:eastAsia="en-IE"/>
        </w:rPr>
        <w:t xml:space="preserve"> manufacturer.</w:t>
      </w:r>
    </w:p>
    <w:p w14:paraId="5F71ED16" w14:textId="77777777" w:rsidR="00516321" w:rsidRPr="00407BAA" w:rsidRDefault="00516321" w:rsidP="00325794">
      <w:pPr>
        <w:pStyle w:val="Paragraph2"/>
        <w:numPr>
          <w:ilvl w:val="0"/>
          <w:numId w:val="1"/>
        </w:numPr>
        <w:ind w:hanging="567"/>
        <w:rPr>
          <w:rFonts w:eastAsia="Calibri"/>
          <w:color w:val="auto"/>
          <w:lang w:eastAsia="en-IE"/>
        </w:rPr>
      </w:pPr>
      <w:r w:rsidRPr="00407BAA">
        <w:rPr>
          <w:rFonts w:eastAsia="Calibri"/>
          <w:color w:val="auto"/>
          <w:lang w:eastAsia="en-IE"/>
        </w:rPr>
        <w:t>Defects identified must be coded as follows:</w:t>
      </w:r>
    </w:p>
    <w:p w14:paraId="30A1516A" w14:textId="77777777" w:rsidR="00516321" w:rsidRPr="00E85CC6" w:rsidRDefault="00516321" w:rsidP="00325794">
      <w:pPr>
        <w:pStyle w:val="Paragraph2"/>
        <w:numPr>
          <w:ilvl w:val="1"/>
          <w:numId w:val="2"/>
        </w:numPr>
        <w:ind w:left="1831" w:hanging="357"/>
        <w:rPr>
          <w:rFonts w:eastAsia="Calibri"/>
          <w:color w:val="auto"/>
          <w:lang w:eastAsia="en-IE"/>
        </w:rPr>
      </w:pPr>
      <w:r w:rsidRPr="00407BAA">
        <w:rPr>
          <w:rFonts w:eastAsia="Calibri"/>
          <w:b/>
          <w:color w:val="auto"/>
          <w:lang w:eastAsia="en-IE"/>
        </w:rPr>
        <w:t>II</w:t>
      </w:r>
      <w:r w:rsidRPr="00E85CC6">
        <w:rPr>
          <w:rFonts w:eastAsia="Calibri"/>
          <w:b/>
          <w:color w:val="auto"/>
          <w:lang w:eastAsia="en-IE"/>
        </w:rPr>
        <w:t xml:space="preserve"> </w:t>
      </w:r>
      <w:r w:rsidRPr="00E85CC6">
        <w:rPr>
          <w:rFonts w:eastAsia="Calibri"/>
          <w:color w:val="auto"/>
          <w:lang w:eastAsia="en-IE"/>
        </w:rPr>
        <w:t>- Immediate attention item. A safety related defect requiring the vehicle to be put off the road until the defect is corrected.</w:t>
      </w:r>
    </w:p>
    <w:p w14:paraId="37BD22FB" w14:textId="77777777" w:rsidR="00516321" w:rsidRPr="00E85CC6" w:rsidRDefault="00516321" w:rsidP="00325794">
      <w:pPr>
        <w:pStyle w:val="Paragraph2"/>
        <w:numPr>
          <w:ilvl w:val="1"/>
          <w:numId w:val="2"/>
        </w:numPr>
        <w:ind w:left="1831" w:hanging="357"/>
        <w:rPr>
          <w:rFonts w:eastAsia="Calibri"/>
          <w:color w:val="auto"/>
          <w:lang w:eastAsia="en-IE"/>
        </w:rPr>
      </w:pPr>
      <w:r w:rsidRPr="00407BAA">
        <w:rPr>
          <w:rFonts w:eastAsia="Calibri"/>
          <w:b/>
          <w:color w:val="auto"/>
          <w:lang w:eastAsia="en-IE"/>
        </w:rPr>
        <w:t>PI</w:t>
      </w:r>
      <w:r w:rsidRPr="00E85CC6">
        <w:rPr>
          <w:rFonts w:eastAsia="Calibri"/>
          <w:b/>
          <w:color w:val="auto"/>
          <w:lang w:eastAsia="en-IE"/>
        </w:rPr>
        <w:t xml:space="preserve"> </w:t>
      </w:r>
      <w:r w:rsidRPr="00E85CC6">
        <w:rPr>
          <w:rFonts w:eastAsia="Calibri"/>
          <w:color w:val="auto"/>
          <w:lang w:eastAsia="en-IE"/>
        </w:rPr>
        <w:t>- Prompt attention item. Has the potential to become an “II” if not repaired.</w:t>
      </w:r>
    </w:p>
    <w:p w14:paraId="6DF3B7FE" w14:textId="77777777" w:rsidR="00516321" w:rsidRPr="00E85CC6" w:rsidRDefault="00516321" w:rsidP="00325794">
      <w:pPr>
        <w:pStyle w:val="Paragraph2"/>
        <w:numPr>
          <w:ilvl w:val="1"/>
          <w:numId w:val="2"/>
        </w:numPr>
        <w:ind w:left="1831" w:hanging="357"/>
        <w:rPr>
          <w:rFonts w:eastAsia="Calibri"/>
          <w:color w:val="auto"/>
          <w:lang w:eastAsia="en-IE"/>
        </w:rPr>
      </w:pPr>
      <w:r w:rsidRPr="00407BAA">
        <w:rPr>
          <w:rFonts w:eastAsia="Calibri"/>
          <w:b/>
          <w:color w:val="auto"/>
          <w:lang w:eastAsia="en-IE"/>
        </w:rPr>
        <w:t>AI</w:t>
      </w:r>
      <w:r w:rsidRPr="00E85CC6">
        <w:rPr>
          <w:rFonts w:eastAsia="Calibri"/>
          <w:b/>
          <w:color w:val="auto"/>
          <w:lang w:eastAsia="en-IE"/>
        </w:rPr>
        <w:t xml:space="preserve"> </w:t>
      </w:r>
      <w:r w:rsidRPr="00E85CC6">
        <w:rPr>
          <w:rFonts w:eastAsia="Calibri"/>
          <w:color w:val="auto"/>
          <w:lang w:eastAsia="en-IE"/>
        </w:rPr>
        <w:t>- Advisory item.</w:t>
      </w:r>
    </w:p>
    <w:p w14:paraId="39E6900C" w14:textId="77777777" w:rsidR="00516321" w:rsidRPr="00E85CC6" w:rsidRDefault="00516321" w:rsidP="00325794">
      <w:pPr>
        <w:pStyle w:val="Paragraph2"/>
        <w:numPr>
          <w:ilvl w:val="1"/>
          <w:numId w:val="2"/>
        </w:numPr>
        <w:ind w:left="1831" w:hanging="357"/>
        <w:rPr>
          <w:rFonts w:eastAsia="Calibri"/>
          <w:color w:val="auto"/>
          <w:lang w:eastAsia="en-IE"/>
        </w:rPr>
      </w:pPr>
      <w:r w:rsidRPr="00407BAA">
        <w:rPr>
          <w:rFonts w:eastAsia="Calibri"/>
          <w:b/>
          <w:color w:val="auto"/>
          <w:lang w:eastAsia="en-IE"/>
        </w:rPr>
        <w:t>RI</w:t>
      </w:r>
      <w:r w:rsidRPr="00E85CC6">
        <w:rPr>
          <w:rFonts w:eastAsia="Calibri"/>
          <w:b/>
          <w:color w:val="auto"/>
          <w:lang w:eastAsia="en-IE"/>
        </w:rPr>
        <w:t xml:space="preserve"> </w:t>
      </w:r>
      <w:r w:rsidRPr="00E85CC6">
        <w:rPr>
          <w:rFonts w:eastAsia="Calibri"/>
          <w:color w:val="auto"/>
          <w:lang w:eastAsia="en-IE"/>
        </w:rPr>
        <w:t>- Reliability repair item. If the fault/wear is not corrected it is likely to become an issue before the next inspection/service/CVRT.</w:t>
      </w:r>
    </w:p>
    <w:p w14:paraId="457FDAB6" w14:textId="77777777" w:rsidR="006A51DB" w:rsidRPr="00E85CC6" w:rsidRDefault="00516321" w:rsidP="00325794">
      <w:pPr>
        <w:pStyle w:val="Paragraph2"/>
        <w:numPr>
          <w:ilvl w:val="1"/>
          <w:numId w:val="2"/>
        </w:numPr>
        <w:ind w:left="1831" w:hanging="357"/>
        <w:rPr>
          <w:rFonts w:eastAsia="Calibri"/>
          <w:b/>
          <w:color w:val="auto"/>
          <w:lang w:eastAsia="en-IE"/>
        </w:rPr>
      </w:pPr>
      <w:r w:rsidRPr="00407BAA">
        <w:rPr>
          <w:rFonts w:eastAsia="Calibri"/>
          <w:b/>
          <w:color w:val="auto"/>
          <w:lang w:eastAsia="en-IE"/>
        </w:rPr>
        <w:t>D</w:t>
      </w:r>
      <w:r w:rsidRPr="00E85CC6">
        <w:rPr>
          <w:rFonts w:eastAsia="Calibri"/>
          <w:b/>
          <w:color w:val="auto"/>
          <w:lang w:eastAsia="en-IE"/>
        </w:rPr>
        <w:t xml:space="preserve"> </w:t>
      </w:r>
      <w:r w:rsidRPr="00E85CC6">
        <w:rPr>
          <w:rFonts w:eastAsia="Calibri"/>
          <w:color w:val="auto"/>
          <w:lang w:eastAsia="en-IE"/>
        </w:rPr>
        <w:t>- If "D" is placed after any of the above items, e.g. "AID" this means the fault should have been identified in the daily</w:t>
      </w:r>
      <w:r w:rsidR="006A51DB" w:rsidRPr="00E85CC6">
        <w:rPr>
          <w:rFonts w:eastAsia="Calibri"/>
          <w:color w:val="auto"/>
          <w:lang w:eastAsia="en-IE"/>
        </w:rPr>
        <w:t xml:space="preserve"> driver walk-around inspection.</w:t>
      </w:r>
    </w:p>
    <w:p w14:paraId="399E5CFE" w14:textId="502AF673" w:rsidR="00516321"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inspection </w:t>
      </w:r>
      <w:r w:rsidR="00F95BEE" w:rsidRPr="00407BAA">
        <w:rPr>
          <w:rFonts w:eastAsia="Calibri"/>
          <w:color w:val="auto"/>
          <w:lang w:eastAsia="en-IE"/>
        </w:rPr>
        <w:t>must</w:t>
      </w:r>
      <w:r w:rsidRPr="00407BAA">
        <w:rPr>
          <w:rFonts w:eastAsia="Calibri"/>
          <w:color w:val="auto"/>
          <w:lang w:eastAsia="en-IE"/>
        </w:rPr>
        <w:t xml:space="preserve"> be carried out either in Council </w:t>
      </w:r>
      <w:r w:rsidR="00943CC8">
        <w:rPr>
          <w:rFonts w:eastAsia="Calibri"/>
          <w:color w:val="auto"/>
          <w:lang w:eastAsia="en-IE"/>
        </w:rPr>
        <w:t>Machinery</w:t>
      </w:r>
      <w:r w:rsidR="000E77AC">
        <w:rPr>
          <w:rFonts w:eastAsia="Calibri"/>
          <w:color w:val="auto"/>
          <w:lang w:eastAsia="en-IE"/>
        </w:rPr>
        <w:t xml:space="preserve"> yard</w:t>
      </w:r>
      <w:r w:rsidRPr="00407BAA">
        <w:rPr>
          <w:rFonts w:eastAsia="Calibri"/>
          <w:color w:val="auto"/>
          <w:lang w:eastAsia="en-IE"/>
        </w:rPr>
        <w:t xml:space="preserve"> (subject to </w:t>
      </w:r>
      <w:r w:rsidR="000E77AC">
        <w:rPr>
          <w:rFonts w:eastAsia="Calibri"/>
          <w:color w:val="auto"/>
          <w:lang w:eastAsia="en-IE"/>
        </w:rPr>
        <w:t xml:space="preserve">Yard </w:t>
      </w:r>
      <w:r w:rsidRPr="00407BAA">
        <w:rPr>
          <w:rFonts w:eastAsia="Calibri"/>
          <w:color w:val="auto"/>
          <w:lang w:eastAsia="en-IE"/>
        </w:rPr>
        <w:t>suitability and adequate space</w:t>
      </w:r>
      <w:r w:rsidR="00943CC8" w:rsidRPr="00943CC8">
        <w:rPr>
          <w:color w:val="auto"/>
        </w:rPr>
        <w:t xml:space="preserve"> </w:t>
      </w:r>
      <w:r w:rsidR="00943CC8">
        <w:rPr>
          <w:color w:val="auto"/>
        </w:rPr>
        <w:t xml:space="preserve">and prior agreement with </w:t>
      </w:r>
      <w:r w:rsidR="00943CC8" w:rsidRPr="00407BAA">
        <w:rPr>
          <w:color w:val="auto"/>
        </w:rPr>
        <w:t xml:space="preserve">Fleet Nominated Person in </w:t>
      </w:r>
      <w:r w:rsidR="00943CC8">
        <w:rPr>
          <w:color w:val="auto"/>
        </w:rPr>
        <w:t>Sligo County</w:t>
      </w:r>
      <w:r w:rsidR="00943CC8" w:rsidRPr="00407BAA">
        <w:rPr>
          <w:color w:val="auto"/>
        </w:rPr>
        <w:t xml:space="preserve"> Council </w:t>
      </w:r>
      <w:r w:rsidR="00943CC8">
        <w:rPr>
          <w:color w:val="auto"/>
        </w:rPr>
        <w:t>Machinery yard</w:t>
      </w:r>
      <w:r w:rsidRPr="00407BAA">
        <w:rPr>
          <w:rFonts w:eastAsia="Calibri"/>
          <w:color w:val="auto"/>
          <w:lang w:eastAsia="en-IE"/>
        </w:rPr>
        <w:t xml:space="preserve">) or the tenderer’s workshop. The </w:t>
      </w:r>
      <w:r w:rsidRPr="00407BAA">
        <w:rPr>
          <w:rFonts w:eastAsia="Calibri"/>
          <w:color w:val="auto"/>
          <w:lang w:eastAsia="en-IE"/>
        </w:rPr>
        <w:lastRenderedPageBreak/>
        <w:t xml:space="preserve">Tenderer is responsible </w:t>
      </w:r>
      <w:r w:rsidR="00F95BEE" w:rsidRPr="00407BAA">
        <w:rPr>
          <w:rFonts w:eastAsia="Calibri"/>
          <w:color w:val="auto"/>
          <w:lang w:eastAsia="en-IE"/>
        </w:rPr>
        <w:t xml:space="preserve">for informing the </w:t>
      </w:r>
      <w:r w:rsidRPr="00407BAA">
        <w:rPr>
          <w:rFonts w:eastAsia="Calibri"/>
          <w:color w:val="auto"/>
          <w:lang w:eastAsia="en-IE"/>
        </w:rPr>
        <w:t>Fleet Nominated Person t</w:t>
      </w:r>
      <w:r w:rsidR="00F95BEE" w:rsidRPr="00407BAA">
        <w:rPr>
          <w:rFonts w:eastAsia="Calibri"/>
          <w:color w:val="auto"/>
          <w:lang w:eastAsia="en-IE"/>
        </w:rPr>
        <w:t>hat an inspection is due. T</w:t>
      </w:r>
      <w:r w:rsidRPr="00407BAA">
        <w:rPr>
          <w:rFonts w:eastAsia="Calibri"/>
          <w:color w:val="auto"/>
          <w:lang w:eastAsia="en-IE"/>
        </w:rPr>
        <w:t>he exact date, time and location of the inspection will be agreed w</w:t>
      </w:r>
      <w:r w:rsidR="001A2B19" w:rsidRPr="00407BAA">
        <w:rPr>
          <w:rFonts w:eastAsia="Calibri"/>
          <w:color w:val="auto"/>
          <w:lang w:eastAsia="en-IE"/>
        </w:rPr>
        <w:t>ith the Fleet Nominated Person.</w:t>
      </w:r>
    </w:p>
    <w:p w14:paraId="438F40C8" w14:textId="28BC0219" w:rsidR="001A2B19"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tenderer must provide the services with skill and expertise and in a </w:t>
      </w:r>
      <w:proofErr w:type="gramStart"/>
      <w:r w:rsidRPr="00407BAA">
        <w:rPr>
          <w:rFonts w:eastAsia="Calibri"/>
          <w:color w:val="auto"/>
          <w:lang w:eastAsia="en-IE"/>
        </w:rPr>
        <w:t>first class</w:t>
      </w:r>
      <w:proofErr w:type="gramEnd"/>
      <w:r w:rsidRPr="00407BAA">
        <w:rPr>
          <w:rFonts w:eastAsia="Calibri"/>
          <w:color w:val="auto"/>
          <w:lang w:eastAsia="en-IE"/>
        </w:rPr>
        <w:t xml:space="preserve"> professional, diligent and conscientious manner, and must ensure that </w:t>
      </w:r>
      <w:proofErr w:type="gramStart"/>
      <w:r w:rsidRPr="00407BAA">
        <w:rPr>
          <w:rFonts w:eastAsia="Calibri"/>
          <w:color w:val="auto"/>
          <w:lang w:eastAsia="en-IE"/>
        </w:rPr>
        <w:t>all of</w:t>
      </w:r>
      <w:proofErr w:type="gramEnd"/>
      <w:r w:rsidRPr="00407BAA">
        <w:rPr>
          <w:rFonts w:eastAsia="Calibri"/>
          <w:color w:val="auto"/>
          <w:lang w:eastAsia="en-IE"/>
        </w:rPr>
        <w:t xml:space="preserve"> its personnel and sub-contractors involved in the provision of the services </w:t>
      </w:r>
      <w:r w:rsidR="00767440" w:rsidRPr="00407BAA">
        <w:rPr>
          <w:rFonts w:eastAsia="Calibri"/>
          <w:color w:val="auto"/>
          <w:lang w:eastAsia="en-IE"/>
        </w:rPr>
        <w:t>must</w:t>
      </w:r>
      <w:r w:rsidRPr="00407BAA">
        <w:rPr>
          <w:rFonts w:eastAsia="Calibri"/>
          <w:color w:val="auto"/>
          <w:lang w:eastAsia="en-IE"/>
        </w:rPr>
        <w:t xml:space="preserve"> perform the services accordingly and in compliance with the Council’s</w:t>
      </w:r>
      <w:r w:rsidR="001A2B19" w:rsidRPr="00407BAA">
        <w:rPr>
          <w:rFonts w:eastAsia="Calibri"/>
          <w:color w:val="auto"/>
          <w:lang w:eastAsia="en-IE"/>
        </w:rPr>
        <w:t xml:space="preserve"> requirements and instructions.</w:t>
      </w:r>
    </w:p>
    <w:p w14:paraId="2DF17BA7" w14:textId="7DEE66ED" w:rsidR="001A2B19"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tenderer’s inspection facility/workshop must be located inside a convenient area to </w:t>
      </w:r>
      <w:bookmarkStart w:id="13" w:name="_Hlk212719374"/>
      <w:r w:rsidR="00943CC8">
        <w:rPr>
          <w:color w:val="auto"/>
        </w:rPr>
        <w:t>Sligo County</w:t>
      </w:r>
      <w:r w:rsidR="00943CC8" w:rsidRPr="00407BAA">
        <w:rPr>
          <w:color w:val="auto"/>
        </w:rPr>
        <w:t xml:space="preserve"> Council</w:t>
      </w:r>
      <w:r w:rsidR="00943CC8">
        <w:rPr>
          <w:color w:val="auto"/>
        </w:rPr>
        <w:t xml:space="preserve"> Machinery yard at </w:t>
      </w:r>
      <w:proofErr w:type="spellStart"/>
      <w:r w:rsidR="00943CC8">
        <w:rPr>
          <w:color w:val="auto"/>
        </w:rPr>
        <w:t>Carrowgobbadagh</w:t>
      </w:r>
      <w:proofErr w:type="spellEnd"/>
      <w:r w:rsidR="00943CC8">
        <w:rPr>
          <w:color w:val="auto"/>
        </w:rPr>
        <w:t xml:space="preserve">, </w:t>
      </w:r>
      <w:proofErr w:type="spellStart"/>
      <w:r w:rsidR="00943CC8">
        <w:rPr>
          <w:color w:val="auto"/>
        </w:rPr>
        <w:t>Carraroe</w:t>
      </w:r>
      <w:proofErr w:type="spellEnd"/>
      <w:r w:rsidR="00943CC8">
        <w:rPr>
          <w:color w:val="auto"/>
        </w:rPr>
        <w:t>, Co Sligo F91 HH39</w:t>
      </w:r>
      <w:bookmarkEnd w:id="13"/>
      <w:r w:rsidRPr="00407BAA">
        <w:rPr>
          <w:rFonts w:eastAsia="Calibri"/>
          <w:color w:val="auto"/>
          <w:lang w:eastAsia="en-IE"/>
        </w:rPr>
        <w:t>. The Tenderer must specif</w:t>
      </w:r>
      <w:r w:rsidR="001A2B19" w:rsidRPr="00407BAA">
        <w:rPr>
          <w:rFonts w:eastAsia="Calibri"/>
          <w:color w:val="auto"/>
          <w:lang w:eastAsia="en-IE"/>
        </w:rPr>
        <w:t>y the location of the workshop.</w:t>
      </w:r>
    </w:p>
    <w:p w14:paraId="4D829E3E" w14:textId="26B73AC5" w:rsidR="00516321"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tenderer is responsible for all Health and Safety relating to the service and </w:t>
      </w:r>
      <w:r w:rsidR="00A30CBF" w:rsidRPr="00407BAA">
        <w:rPr>
          <w:rFonts w:eastAsia="Calibri"/>
          <w:color w:val="auto"/>
          <w:lang w:eastAsia="en-IE"/>
        </w:rPr>
        <w:t>must</w:t>
      </w:r>
      <w:r w:rsidRPr="00407BAA">
        <w:rPr>
          <w:rFonts w:eastAsia="Calibri"/>
          <w:color w:val="auto"/>
          <w:lang w:eastAsia="en-IE"/>
        </w:rPr>
        <w:t xml:space="preserve"> carry out a documented risk assessment prior to all inspections.  </w:t>
      </w:r>
      <w:r w:rsidR="00943CC8">
        <w:rPr>
          <w:rFonts w:eastAsia="Calibri"/>
          <w:color w:val="auto"/>
          <w:lang w:eastAsia="en-IE"/>
        </w:rPr>
        <w:t xml:space="preserve">If </w:t>
      </w:r>
      <w:r w:rsidRPr="00407BAA">
        <w:rPr>
          <w:rFonts w:eastAsia="Calibri"/>
          <w:color w:val="auto"/>
          <w:lang w:eastAsia="en-IE"/>
        </w:rPr>
        <w:t>carrying out an inspection in a Council</w:t>
      </w:r>
      <w:r w:rsidR="00943CC8" w:rsidRPr="00943CC8">
        <w:rPr>
          <w:color w:val="auto"/>
        </w:rPr>
        <w:t xml:space="preserve"> </w:t>
      </w:r>
      <w:r w:rsidR="00943CC8">
        <w:rPr>
          <w:color w:val="auto"/>
        </w:rPr>
        <w:t>Machinery yard</w:t>
      </w:r>
      <w:r w:rsidRPr="00407BAA">
        <w:rPr>
          <w:rFonts w:eastAsia="Calibri"/>
          <w:color w:val="auto"/>
          <w:lang w:eastAsia="en-IE"/>
        </w:rPr>
        <w:t>, the environs of the inspection area must be outlined by cones or some mechanism to highlight that an inspection is taking place on the vehicle.</w:t>
      </w:r>
    </w:p>
    <w:p w14:paraId="6868E3E6" w14:textId="77777777" w:rsidR="006A51DB"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The tenderer must provide an appropriate inspection facility/workshop that meets all health and safety and statutory requirements and is equipped to enable the safe and efficient inspection of vehicles to CVRT standard.</w:t>
      </w:r>
    </w:p>
    <w:p w14:paraId="68A078B9" w14:textId="350E2DD6" w:rsidR="00516321"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The tenderer must provide sufficient qualified and duly authorised staff to respond to requests for inspections promptly and without delay.</w:t>
      </w:r>
    </w:p>
    <w:p w14:paraId="47051CDC" w14:textId="03DBD76F" w:rsidR="00F95BEE" w:rsidRPr="00407BAA" w:rsidRDefault="00516321"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tenderer must be able to provide this service at the discretion of </w:t>
      </w:r>
      <w:r w:rsidR="003972EF">
        <w:rPr>
          <w:rFonts w:eastAsia="Calibri"/>
          <w:color w:val="auto"/>
          <w:lang w:eastAsia="en-IE"/>
        </w:rPr>
        <w:t>Sligo County</w:t>
      </w:r>
      <w:r w:rsidRPr="00407BAA">
        <w:rPr>
          <w:rFonts w:eastAsia="Calibri"/>
          <w:color w:val="auto"/>
          <w:lang w:eastAsia="en-IE"/>
        </w:rPr>
        <w:t xml:space="preserve"> Council at the following locations:</w:t>
      </w:r>
    </w:p>
    <w:p w14:paraId="259E9840" w14:textId="536F8B7F" w:rsidR="00516321" w:rsidRPr="00407BAA" w:rsidRDefault="00F95BEE" w:rsidP="00E85CC6">
      <w:pPr>
        <w:pStyle w:val="Paragraph2"/>
        <w:numPr>
          <w:ilvl w:val="0"/>
          <w:numId w:val="3"/>
        </w:numPr>
        <w:ind w:left="1831" w:hanging="357"/>
        <w:rPr>
          <w:rFonts w:eastAsia="Calibri"/>
          <w:color w:val="auto"/>
          <w:lang w:eastAsia="en-IE"/>
        </w:rPr>
      </w:pPr>
      <w:r w:rsidRPr="00407BAA">
        <w:rPr>
          <w:rFonts w:eastAsia="Calibri"/>
          <w:color w:val="auto"/>
          <w:lang w:eastAsia="en-IE"/>
        </w:rPr>
        <w:t>O</w:t>
      </w:r>
      <w:r w:rsidR="00516321" w:rsidRPr="00407BAA">
        <w:rPr>
          <w:rFonts w:eastAsia="Calibri"/>
          <w:color w:val="auto"/>
          <w:lang w:eastAsia="en-IE"/>
        </w:rPr>
        <w:t xml:space="preserve">nsite in </w:t>
      </w:r>
      <w:bookmarkStart w:id="14" w:name="_Hlk212719649"/>
      <w:r w:rsidR="00943CC8">
        <w:rPr>
          <w:color w:val="auto"/>
        </w:rPr>
        <w:t>Sligo County</w:t>
      </w:r>
      <w:r w:rsidR="00943CC8" w:rsidRPr="00407BAA">
        <w:rPr>
          <w:color w:val="auto"/>
        </w:rPr>
        <w:t xml:space="preserve"> Council</w:t>
      </w:r>
      <w:r w:rsidR="00943CC8">
        <w:rPr>
          <w:color w:val="auto"/>
        </w:rPr>
        <w:t xml:space="preserve"> Machinery yard at </w:t>
      </w:r>
      <w:proofErr w:type="spellStart"/>
      <w:r w:rsidR="00943CC8">
        <w:rPr>
          <w:color w:val="auto"/>
        </w:rPr>
        <w:t>Carrowgobbadagh</w:t>
      </w:r>
      <w:proofErr w:type="spellEnd"/>
      <w:r w:rsidR="00943CC8">
        <w:rPr>
          <w:color w:val="auto"/>
        </w:rPr>
        <w:t xml:space="preserve">, </w:t>
      </w:r>
      <w:proofErr w:type="spellStart"/>
      <w:r w:rsidR="00943CC8">
        <w:rPr>
          <w:color w:val="auto"/>
        </w:rPr>
        <w:t>Carraroe</w:t>
      </w:r>
      <w:proofErr w:type="spellEnd"/>
      <w:r w:rsidR="00943CC8">
        <w:rPr>
          <w:color w:val="auto"/>
        </w:rPr>
        <w:t>, Co Sligo F91 HH39</w:t>
      </w:r>
      <w:r w:rsidR="00943CC8" w:rsidRPr="00407BAA">
        <w:rPr>
          <w:rFonts w:eastAsia="Calibri"/>
          <w:color w:val="auto"/>
          <w:lang w:eastAsia="en-IE"/>
        </w:rPr>
        <w:t xml:space="preserve"> </w:t>
      </w:r>
      <w:bookmarkStart w:id="15" w:name="_Hlk212720018"/>
      <w:bookmarkEnd w:id="14"/>
      <w:r w:rsidRPr="00407BAA">
        <w:rPr>
          <w:rFonts w:eastAsia="Calibri"/>
          <w:color w:val="auto"/>
          <w:lang w:eastAsia="en-IE"/>
        </w:rPr>
        <w:t>(subject to suitability and adequate space</w:t>
      </w:r>
      <w:r w:rsidR="00943CC8" w:rsidRPr="00943CC8">
        <w:rPr>
          <w:color w:val="auto"/>
        </w:rPr>
        <w:t xml:space="preserve"> </w:t>
      </w:r>
      <w:r w:rsidR="00943CC8">
        <w:rPr>
          <w:color w:val="auto"/>
        </w:rPr>
        <w:t xml:space="preserve">and prior agreement with </w:t>
      </w:r>
      <w:r w:rsidR="00943CC8" w:rsidRPr="00407BAA">
        <w:rPr>
          <w:color w:val="auto"/>
        </w:rPr>
        <w:t xml:space="preserve">Fleet Nominated Person in </w:t>
      </w:r>
      <w:r w:rsidR="00943CC8">
        <w:rPr>
          <w:color w:val="auto"/>
        </w:rPr>
        <w:t>Sligo County</w:t>
      </w:r>
      <w:r w:rsidR="00943CC8" w:rsidRPr="00407BAA">
        <w:rPr>
          <w:color w:val="auto"/>
        </w:rPr>
        <w:t xml:space="preserve"> Council </w:t>
      </w:r>
      <w:r w:rsidR="00943CC8">
        <w:rPr>
          <w:color w:val="auto"/>
        </w:rPr>
        <w:t>Machinery yard</w:t>
      </w:r>
      <w:r w:rsidRPr="00407BAA">
        <w:rPr>
          <w:rFonts w:eastAsia="Calibri"/>
          <w:color w:val="auto"/>
          <w:lang w:eastAsia="en-IE"/>
        </w:rPr>
        <w:t>)</w:t>
      </w:r>
      <w:bookmarkEnd w:id="15"/>
    </w:p>
    <w:p w14:paraId="50438353" w14:textId="688EDA25" w:rsidR="00516321" w:rsidRPr="00407BAA" w:rsidRDefault="00F95BEE" w:rsidP="00E85CC6">
      <w:pPr>
        <w:pStyle w:val="Paragraph2"/>
        <w:numPr>
          <w:ilvl w:val="0"/>
          <w:numId w:val="3"/>
        </w:numPr>
        <w:ind w:left="1831" w:hanging="357"/>
        <w:rPr>
          <w:rFonts w:eastAsia="Calibri"/>
          <w:color w:val="auto"/>
          <w:lang w:eastAsia="en-IE"/>
        </w:rPr>
      </w:pPr>
      <w:r w:rsidRPr="00407BAA">
        <w:rPr>
          <w:rFonts w:eastAsia="Calibri"/>
          <w:color w:val="auto"/>
          <w:lang w:eastAsia="en-IE"/>
        </w:rPr>
        <w:t xml:space="preserve">In </w:t>
      </w:r>
      <w:r w:rsidR="00516321" w:rsidRPr="00407BAA">
        <w:rPr>
          <w:rFonts w:eastAsia="Calibri"/>
          <w:color w:val="auto"/>
          <w:lang w:eastAsia="en-IE"/>
        </w:rPr>
        <w:t>the tenderer’</w:t>
      </w:r>
      <w:r w:rsidRPr="00407BAA">
        <w:rPr>
          <w:rFonts w:eastAsia="Calibri"/>
          <w:color w:val="auto"/>
          <w:lang w:eastAsia="en-IE"/>
        </w:rPr>
        <w:t>s inspection facility/workshop</w:t>
      </w:r>
    </w:p>
    <w:p w14:paraId="16128941" w14:textId="6FDD7DE2" w:rsidR="00F95BEE" w:rsidRPr="00407BAA" w:rsidRDefault="00F95BEE" w:rsidP="00E85CC6">
      <w:pPr>
        <w:pStyle w:val="Paragraph2"/>
        <w:numPr>
          <w:ilvl w:val="0"/>
          <w:numId w:val="1"/>
        </w:numPr>
        <w:ind w:left="1287" w:hanging="567"/>
        <w:rPr>
          <w:rFonts w:eastAsia="Calibri"/>
          <w:color w:val="auto"/>
          <w:lang w:eastAsia="en-IE"/>
        </w:rPr>
      </w:pPr>
      <w:r w:rsidRPr="00407BAA">
        <w:rPr>
          <w:rFonts w:eastAsia="Calibri"/>
          <w:color w:val="auto"/>
          <w:lang w:eastAsia="en-IE"/>
        </w:rPr>
        <w:t xml:space="preserve">The Tenderer is also responsible for supplying a driver to pick up and drop off the vehicle for the </w:t>
      </w:r>
      <w:r w:rsidR="00B84E21" w:rsidRPr="00407BAA">
        <w:rPr>
          <w:rFonts w:eastAsia="Calibri"/>
          <w:color w:val="auto"/>
          <w:lang w:eastAsia="en-IE"/>
        </w:rPr>
        <w:t>P</w:t>
      </w:r>
      <w:r w:rsidRPr="00407BAA">
        <w:rPr>
          <w:rFonts w:eastAsia="Calibri"/>
          <w:color w:val="auto"/>
          <w:lang w:eastAsia="en-IE"/>
        </w:rPr>
        <w:t xml:space="preserve">reventative </w:t>
      </w:r>
      <w:r w:rsidR="00B84E21" w:rsidRPr="00407BAA">
        <w:rPr>
          <w:rFonts w:eastAsia="Calibri"/>
          <w:color w:val="auto"/>
          <w:lang w:eastAsia="en-IE"/>
        </w:rPr>
        <w:t>M</w:t>
      </w:r>
      <w:r w:rsidRPr="00407BAA">
        <w:rPr>
          <w:rFonts w:eastAsia="Calibri"/>
          <w:color w:val="auto"/>
          <w:lang w:eastAsia="en-IE"/>
        </w:rPr>
        <w:t xml:space="preserve">aintenance </w:t>
      </w:r>
      <w:r w:rsidR="00B84E21" w:rsidRPr="00407BAA">
        <w:rPr>
          <w:rFonts w:eastAsia="Calibri"/>
          <w:color w:val="auto"/>
          <w:lang w:eastAsia="en-IE"/>
        </w:rPr>
        <w:t>I</w:t>
      </w:r>
      <w:r w:rsidRPr="00407BAA">
        <w:rPr>
          <w:rFonts w:eastAsia="Calibri"/>
          <w:color w:val="auto"/>
          <w:lang w:eastAsia="en-IE"/>
        </w:rPr>
        <w:t>nspection.</w:t>
      </w:r>
    </w:p>
    <w:p w14:paraId="67679974" w14:textId="2C09E4BB" w:rsidR="00C274A0" w:rsidRPr="00407BAA" w:rsidRDefault="00D01ACD" w:rsidP="00E80DEE">
      <w:pPr>
        <w:pStyle w:val="Paragraph2"/>
        <w:rPr>
          <w:color w:val="auto"/>
        </w:rPr>
      </w:pPr>
      <w:r w:rsidRPr="00407BAA">
        <w:rPr>
          <w:color w:val="auto"/>
        </w:rPr>
        <w:t>The Tenderer must specify details of the breakdown recovery service provided. The vehicles will be working outside normal working hours and therefore a breakdown service must be available on a 24</w:t>
      </w:r>
      <w:r w:rsidR="00483875" w:rsidRPr="00407BAA">
        <w:rPr>
          <w:color w:val="auto"/>
        </w:rPr>
        <w:t>/</w:t>
      </w:r>
      <w:r w:rsidRPr="00407BAA">
        <w:rPr>
          <w:color w:val="auto"/>
        </w:rPr>
        <w:t>7 basis. The subcontractors must have a maximum call out time of 2 hours to repair, replace or remove a vehicle breakdown.</w:t>
      </w:r>
    </w:p>
    <w:p w14:paraId="563E0905" w14:textId="6D504050" w:rsidR="00D01ACD" w:rsidRPr="005D3822" w:rsidRDefault="00D01ACD" w:rsidP="007815FC">
      <w:pPr>
        <w:pStyle w:val="Heading2"/>
      </w:pPr>
      <w:bookmarkStart w:id="16" w:name="_Toc213672134"/>
      <w:r w:rsidRPr="005D3822">
        <w:t>Char</w:t>
      </w:r>
      <w:r w:rsidR="001A57EE" w:rsidRPr="005D3822">
        <w:t>geable Work for Accident Damage</w:t>
      </w:r>
      <w:bookmarkEnd w:id="16"/>
    </w:p>
    <w:p w14:paraId="15FF9A9A" w14:textId="242796B1" w:rsidR="003237D8" w:rsidRPr="00407BAA" w:rsidRDefault="003237D8" w:rsidP="00336553">
      <w:pPr>
        <w:pStyle w:val="Paragraph2"/>
        <w:rPr>
          <w:color w:val="auto"/>
        </w:rPr>
      </w:pPr>
      <w:r w:rsidRPr="00407BAA">
        <w:rPr>
          <w:color w:val="auto"/>
        </w:rPr>
        <w:t>Tenderer’s must provide with their tender submission their labour rate per hour for chargeable work (excluding vat), see TRD, Form of Tender.</w:t>
      </w:r>
    </w:p>
    <w:p w14:paraId="09DAB23B" w14:textId="29FC4C86" w:rsidR="003237D8" w:rsidRPr="00407BAA" w:rsidRDefault="003237D8" w:rsidP="00336553">
      <w:pPr>
        <w:pStyle w:val="Paragraph2"/>
        <w:rPr>
          <w:color w:val="auto"/>
        </w:rPr>
      </w:pPr>
      <w:r w:rsidRPr="00407BAA">
        <w:rPr>
          <w:color w:val="auto"/>
        </w:rPr>
        <w:t>The C</w:t>
      </w:r>
      <w:r w:rsidR="00943CC8">
        <w:rPr>
          <w:color w:val="auto"/>
        </w:rPr>
        <w:t>ounty</w:t>
      </w:r>
      <w:r w:rsidRPr="00407BAA">
        <w:rPr>
          <w:color w:val="auto"/>
        </w:rPr>
        <w:t xml:space="preserve"> Council reserves the right to use its own </w:t>
      </w:r>
      <w:r w:rsidR="00943CC8">
        <w:rPr>
          <w:color w:val="auto"/>
        </w:rPr>
        <w:t xml:space="preserve">staff or </w:t>
      </w:r>
      <w:r w:rsidRPr="00407BAA">
        <w:rPr>
          <w:color w:val="auto"/>
        </w:rPr>
        <w:t xml:space="preserve">approved contractors for chargeable work. The tenderer will supply all spare parts and replacement components required to repair </w:t>
      </w:r>
      <w:proofErr w:type="gramStart"/>
      <w:r w:rsidRPr="00407BAA">
        <w:rPr>
          <w:color w:val="auto"/>
        </w:rPr>
        <w:t>vehicles,</w:t>
      </w:r>
      <w:proofErr w:type="gramEnd"/>
      <w:r w:rsidRPr="00407BAA">
        <w:rPr>
          <w:color w:val="auto"/>
        </w:rPr>
        <w:t xml:space="preserve"> however, </w:t>
      </w:r>
      <w:r w:rsidR="003972EF">
        <w:rPr>
          <w:color w:val="auto"/>
        </w:rPr>
        <w:t>Sligo County</w:t>
      </w:r>
      <w:r w:rsidRPr="00407BAA">
        <w:rPr>
          <w:color w:val="auto"/>
        </w:rPr>
        <w:t xml:space="preserve"> Council retains the right when it so wishes to supply spare parts and replacement components for the repair of vehicles. Parts fitted, must be to the original manufacturer’s specification and the tenderer must furnish a copy of the original invoice for the replacement part from the original manufacturer, if so requested. The tenderer is to ensure they meet all health and safety requirements when completing chargeable work. The tender must obtain approval from </w:t>
      </w:r>
      <w:r w:rsidR="003972EF">
        <w:rPr>
          <w:color w:val="auto"/>
        </w:rPr>
        <w:t>Sligo County</w:t>
      </w:r>
      <w:r w:rsidRPr="00407BAA">
        <w:rPr>
          <w:color w:val="auto"/>
        </w:rPr>
        <w:t xml:space="preserve"> Council </w:t>
      </w:r>
      <w:r w:rsidRPr="00407BAA">
        <w:rPr>
          <w:color w:val="auto"/>
        </w:rPr>
        <w:lastRenderedPageBreak/>
        <w:t xml:space="preserve">prior to starting any chargeable work and it is at </w:t>
      </w:r>
      <w:r w:rsidR="003972EF">
        <w:rPr>
          <w:color w:val="auto"/>
        </w:rPr>
        <w:t>Sligo County</w:t>
      </w:r>
      <w:r w:rsidRPr="00407BAA">
        <w:rPr>
          <w:color w:val="auto"/>
        </w:rPr>
        <w:t xml:space="preserve"> Council</w:t>
      </w:r>
      <w:r w:rsidR="00D45439" w:rsidRPr="00407BAA">
        <w:rPr>
          <w:color w:val="auto"/>
        </w:rPr>
        <w:t>’s</w:t>
      </w:r>
      <w:r w:rsidRPr="00407BAA">
        <w:rPr>
          <w:color w:val="auto"/>
        </w:rPr>
        <w:t xml:space="preserve"> total discretion as to what chargeable work</w:t>
      </w:r>
      <w:r w:rsidR="00732C01" w:rsidRPr="00407BAA">
        <w:rPr>
          <w:color w:val="auto"/>
        </w:rPr>
        <w:t xml:space="preserve"> will be completed on</w:t>
      </w:r>
      <w:r w:rsidR="0063755F" w:rsidRPr="00407BAA">
        <w:rPr>
          <w:color w:val="auto"/>
        </w:rPr>
        <w:t xml:space="preserve"> a vehicle</w:t>
      </w:r>
      <w:r w:rsidR="00964B69">
        <w:rPr>
          <w:color w:val="auto"/>
        </w:rPr>
        <w:t>.</w:t>
      </w:r>
    </w:p>
    <w:p w14:paraId="1D12F387" w14:textId="2C7ABA3A" w:rsidR="00D01ACD" w:rsidRPr="005D3822" w:rsidRDefault="00D01ACD" w:rsidP="00C352A1">
      <w:pPr>
        <w:pStyle w:val="Heading2"/>
      </w:pPr>
      <w:bookmarkStart w:id="17" w:name="_Toc213672135"/>
      <w:r w:rsidRPr="005D3822">
        <w:t>Preventati</w:t>
      </w:r>
      <w:r w:rsidR="001A57EE" w:rsidRPr="005D3822">
        <w:t>ve Maintenance/Running Repairs</w:t>
      </w:r>
      <w:bookmarkEnd w:id="17"/>
    </w:p>
    <w:p w14:paraId="7F1FB495" w14:textId="1058E0D1" w:rsidR="003237D8" w:rsidRPr="00407BAA" w:rsidRDefault="003237D8" w:rsidP="00336553">
      <w:pPr>
        <w:pStyle w:val="Paragraph2"/>
        <w:rPr>
          <w:color w:val="auto"/>
        </w:rPr>
      </w:pPr>
      <w:r w:rsidRPr="00407BAA">
        <w:rPr>
          <w:color w:val="auto"/>
        </w:rPr>
        <w:t xml:space="preserve">The tenderer must provide on the receipt of the vehicle to </w:t>
      </w:r>
      <w:r w:rsidR="003972EF">
        <w:rPr>
          <w:color w:val="auto"/>
        </w:rPr>
        <w:t>Sligo County</w:t>
      </w:r>
      <w:r w:rsidRPr="00407BAA">
        <w:rPr>
          <w:color w:val="auto"/>
        </w:rPr>
        <w:t xml:space="preserve"> Council a list of the preventative maintenance checks and the intervals required for each vehicle type. The list as a minimum must include all the manufacturer’s preventative checks.</w:t>
      </w:r>
    </w:p>
    <w:p w14:paraId="776E0417" w14:textId="12BB6D74" w:rsidR="00D01ACD" w:rsidRPr="005D3822" w:rsidRDefault="001A57EE" w:rsidP="005D3822">
      <w:pPr>
        <w:pStyle w:val="Heading2"/>
      </w:pPr>
      <w:bookmarkStart w:id="18" w:name="_Toc213672136"/>
      <w:r w:rsidRPr="005D3822">
        <w:t>Transporting of Vehicles</w:t>
      </w:r>
      <w:bookmarkEnd w:id="18"/>
    </w:p>
    <w:p w14:paraId="1686B6C3" w14:textId="12B43325" w:rsidR="00D45439" w:rsidRPr="00407BAA" w:rsidRDefault="003237D8" w:rsidP="00336553">
      <w:pPr>
        <w:pStyle w:val="Paragraph2"/>
        <w:rPr>
          <w:color w:val="auto"/>
        </w:rPr>
      </w:pPr>
      <w:r w:rsidRPr="00407BAA">
        <w:rPr>
          <w:color w:val="auto"/>
        </w:rPr>
        <w:t xml:space="preserve">The tenderer is responsible for supplying the drivers for the collection and return of vehicles from </w:t>
      </w:r>
      <w:r w:rsidR="00964B69">
        <w:rPr>
          <w:color w:val="auto"/>
        </w:rPr>
        <w:t>Sligo County</w:t>
      </w:r>
      <w:r w:rsidR="00964B69" w:rsidRPr="00407BAA">
        <w:rPr>
          <w:color w:val="auto"/>
        </w:rPr>
        <w:t xml:space="preserve"> Council</w:t>
      </w:r>
      <w:r w:rsidR="00964B69">
        <w:rPr>
          <w:color w:val="auto"/>
        </w:rPr>
        <w:t xml:space="preserve"> Machinery yard at </w:t>
      </w:r>
      <w:proofErr w:type="spellStart"/>
      <w:r w:rsidR="00964B69">
        <w:rPr>
          <w:color w:val="auto"/>
        </w:rPr>
        <w:t>Carrowgobbadagh</w:t>
      </w:r>
      <w:proofErr w:type="spellEnd"/>
      <w:r w:rsidR="00964B69">
        <w:rPr>
          <w:color w:val="auto"/>
        </w:rPr>
        <w:t xml:space="preserve">, </w:t>
      </w:r>
      <w:proofErr w:type="spellStart"/>
      <w:r w:rsidR="00964B69">
        <w:rPr>
          <w:color w:val="auto"/>
        </w:rPr>
        <w:t>Carraroe</w:t>
      </w:r>
      <w:proofErr w:type="spellEnd"/>
      <w:r w:rsidR="00964B69">
        <w:rPr>
          <w:color w:val="auto"/>
        </w:rPr>
        <w:t>, Co Sligo F91 HH39</w:t>
      </w:r>
      <w:r w:rsidR="00964B69" w:rsidRPr="00407BAA">
        <w:rPr>
          <w:rFonts w:eastAsia="Calibri"/>
          <w:color w:val="auto"/>
          <w:lang w:eastAsia="en-IE"/>
        </w:rPr>
        <w:t xml:space="preserve"> </w:t>
      </w:r>
      <w:r w:rsidRPr="00964B69">
        <w:rPr>
          <w:color w:val="auto"/>
        </w:rPr>
        <w:t>for</w:t>
      </w:r>
      <w:r w:rsidRPr="00407BAA">
        <w:rPr>
          <w:color w:val="auto"/>
        </w:rPr>
        <w:t xml:space="preserve"> all breakdowns, repairs, maintenance, servicing, inspections, CVRTs and roadworthiness tests.</w:t>
      </w:r>
    </w:p>
    <w:p w14:paraId="0C46E5B3" w14:textId="77777777" w:rsidR="008C0E87" w:rsidRPr="005D3822" w:rsidRDefault="008C0E87" w:rsidP="00C352A1">
      <w:pPr>
        <w:pStyle w:val="Heading2"/>
      </w:pPr>
      <w:bookmarkStart w:id="19" w:name="_Ref177728676"/>
      <w:bookmarkStart w:id="20" w:name="_Toc213672137"/>
      <w:r w:rsidRPr="005D3822">
        <w:t>Replacement Vehicles</w:t>
      </w:r>
      <w:bookmarkEnd w:id="19"/>
      <w:bookmarkEnd w:id="20"/>
    </w:p>
    <w:p w14:paraId="16E6B303" w14:textId="2E1A6750" w:rsidR="008C0E87" w:rsidRPr="00407BAA" w:rsidRDefault="008C0E87" w:rsidP="00336553">
      <w:pPr>
        <w:pStyle w:val="Paragraph2"/>
        <w:rPr>
          <w:color w:val="auto"/>
        </w:rPr>
      </w:pPr>
      <w:r w:rsidRPr="00407BAA">
        <w:rPr>
          <w:color w:val="auto"/>
        </w:rPr>
        <w:t xml:space="preserve">The Tenderer must supply to </w:t>
      </w:r>
      <w:r w:rsidR="003972EF">
        <w:rPr>
          <w:color w:val="auto"/>
        </w:rPr>
        <w:t>Sligo County</w:t>
      </w:r>
      <w:r w:rsidRPr="00407BAA">
        <w:rPr>
          <w:color w:val="auto"/>
        </w:rPr>
        <w:t xml:space="preserve"> Council a replacement vehicle of similar type / specification, free of charge when the vehicle is removed / off the road for its CVRT, maintenance, inspection, servicing or breakdown.</w:t>
      </w:r>
    </w:p>
    <w:p w14:paraId="676F78C0" w14:textId="77777777" w:rsidR="00D45439" w:rsidRPr="005D3822" w:rsidRDefault="00D45439" w:rsidP="00C352A1">
      <w:pPr>
        <w:pStyle w:val="Heading2"/>
      </w:pPr>
      <w:bookmarkStart w:id="21" w:name="_Toc213672138"/>
      <w:r w:rsidRPr="005D3822">
        <w:t>Vehicle Downtime</w:t>
      </w:r>
      <w:bookmarkEnd w:id="21"/>
    </w:p>
    <w:p w14:paraId="3A78417B" w14:textId="7367F69F" w:rsidR="00D45439" w:rsidRPr="00407BAA" w:rsidRDefault="008C0E87" w:rsidP="00336553">
      <w:pPr>
        <w:pStyle w:val="Paragraph2"/>
        <w:rPr>
          <w:color w:val="auto"/>
        </w:rPr>
      </w:pPr>
      <w:r w:rsidRPr="00407BAA">
        <w:rPr>
          <w:color w:val="auto"/>
        </w:rPr>
        <w:t>If a replacement vehicle is not provided, once</w:t>
      </w:r>
      <w:r w:rsidR="00D45439" w:rsidRPr="00407BAA">
        <w:rPr>
          <w:color w:val="auto"/>
        </w:rPr>
        <w:t xml:space="preserve"> a vehicle is </w:t>
      </w:r>
      <w:r w:rsidRPr="00407BAA">
        <w:rPr>
          <w:color w:val="auto"/>
        </w:rPr>
        <w:t>out of service for</w:t>
      </w:r>
      <w:r w:rsidR="00E50D76" w:rsidRPr="00407BAA">
        <w:rPr>
          <w:color w:val="auto"/>
        </w:rPr>
        <w:t xml:space="preserve"> more than 24 </w:t>
      </w:r>
      <w:r w:rsidR="00D45439" w:rsidRPr="00407BAA">
        <w:rPr>
          <w:color w:val="auto"/>
        </w:rPr>
        <w:t>hours</w:t>
      </w:r>
      <w:r w:rsidR="00E50D76" w:rsidRPr="00407BAA">
        <w:rPr>
          <w:color w:val="auto"/>
        </w:rPr>
        <w:t>,</w:t>
      </w:r>
      <w:r w:rsidR="00D45439" w:rsidRPr="00407BAA">
        <w:rPr>
          <w:color w:val="auto"/>
        </w:rPr>
        <w:t xml:space="preserve"> either </w:t>
      </w:r>
      <w:proofErr w:type="gramStart"/>
      <w:r w:rsidR="00D45439" w:rsidRPr="00407BAA">
        <w:rPr>
          <w:color w:val="auto"/>
        </w:rPr>
        <w:t>as a result of</w:t>
      </w:r>
      <w:proofErr w:type="gramEnd"/>
      <w:r w:rsidR="00D45439" w:rsidRPr="00407BAA">
        <w:rPr>
          <w:color w:val="auto"/>
        </w:rPr>
        <w:t xml:space="preserve"> breakdown that was not due to the fault of </w:t>
      </w:r>
      <w:r w:rsidR="003972EF">
        <w:rPr>
          <w:color w:val="auto"/>
        </w:rPr>
        <w:t>Sligo County</w:t>
      </w:r>
      <w:r w:rsidR="00D45439" w:rsidRPr="00407BAA">
        <w:rPr>
          <w:color w:val="auto"/>
        </w:rPr>
        <w:t xml:space="preserve"> Council or for routine maintenance or completion of CVRT, then the vehicle will be off hire, until it resumes service with </w:t>
      </w:r>
      <w:r w:rsidR="003972EF">
        <w:rPr>
          <w:color w:val="auto"/>
        </w:rPr>
        <w:t>Sligo County</w:t>
      </w:r>
      <w:r w:rsidR="00D45439" w:rsidRPr="00407BAA">
        <w:rPr>
          <w:color w:val="auto"/>
        </w:rPr>
        <w:t xml:space="preserve"> Council. All tenderers </w:t>
      </w:r>
      <w:r w:rsidR="003B37DD" w:rsidRPr="00407BAA">
        <w:rPr>
          <w:color w:val="auto"/>
        </w:rPr>
        <w:t>must</w:t>
      </w:r>
      <w:r w:rsidR="00D45439" w:rsidRPr="00407BAA">
        <w:rPr>
          <w:color w:val="auto"/>
        </w:rPr>
        <w:t xml:space="preserve"> price for this scenario accordingly.</w:t>
      </w:r>
    </w:p>
    <w:p w14:paraId="0DD60AF8" w14:textId="7D36B616" w:rsidR="00D45439" w:rsidRPr="00407BAA" w:rsidRDefault="00D45439" w:rsidP="00336553">
      <w:pPr>
        <w:pStyle w:val="Paragraph2"/>
        <w:rPr>
          <w:color w:val="auto"/>
        </w:rPr>
      </w:pPr>
      <w:r w:rsidRPr="00407BAA">
        <w:rPr>
          <w:color w:val="auto"/>
        </w:rPr>
        <w:t xml:space="preserve">Tenderers </w:t>
      </w:r>
      <w:r w:rsidR="008C0E87" w:rsidRPr="00407BAA">
        <w:rPr>
          <w:color w:val="auto"/>
        </w:rPr>
        <w:t>must</w:t>
      </w:r>
      <w:r w:rsidRPr="00407BAA">
        <w:rPr>
          <w:color w:val="auto"/>
        </w:rPr>
        <w:t xml:space="preserve"> provide a similar replacement vehicle </w:t>
      </w:r>
      <w:r w:rsidR="006B3D65" w:rsidRPr="00407BAA">
        <w:rPr>
          <w:color w:val="auto"/>
        </w:rPr>
        <w:t xml:space="preserve">as per </w:t>
      </w:r>
      <w:r w:rsidR="006B3D65" w:rsidRPr="00407BAA">
        <w:rPr>
          <w:color w:val="auto"/>
        </w:rPr>
        <w:fldChar w:fldCharType="begin"/>
      </w:r>
      <w:r w:rsidR="006B3D65" w:rsidRPr="00407BAA">
        <w:rPr>
          <w:color w:val="auto"/>
        </w:rPr>
        <w:instrText xml:space="preserve"> REF _Ref177728676 \r \h </w:instrText>
      </w:r>
      <w:r w:rsidR="0089121C" w:rsidRPr="00407BAA">
        <w:rPr>
          <w:color w:val="auto"/>
        </w:rPr>
        <w:instrText xml:space="preserve"> \* MERGEFORMAT </w:instrText>
      </w:r>
      <w:r w:rsidR="006B3D65" w:rsidRPr="00407BAA">
        <w:rPr>
          <w:color w:val="auto"/>
        </w:rPr>
      </w:r>
      <w:r w:rsidR="006B3D65" w:rsidRPr="00407BAA">
        <w:rPr>
          <w:color w:val="auto"/>
        </w:rPr>
        <w:fldChar w:fldCharType="separate"/>
      </w:r>
      <w:r w:rsidR="00FD527A">
        <w:rPr>
          <w:color w:val="auto"/>
        </w:rPr>
        <w:t>1.13</w:t>
      </w:r>
      <w:r w:rsidR="006B3D65" w:rsidRPr="00407BAA">
        <w:rPr>
          <w:color w:val="auto"/>
        </w:rPr>
        <w:fldChar w:fldCharType="end"/>
      </w:r>
      <w:r w:rsidR="006B3D65" w:rsidRPr="00407BAA">
        <w:rPr>
          <w:color w:val="auto"/>
        </w:rPr>
        <w:t xml:space="preserve"> </w:t>
      </w:r>
      <w:r w:rsidRPr="00407BAA">
        <w:rPr>
          <w:color w:val="auto"/>
        </w:rPr>
        <w:t>so that any hire agreement can continue.</w:t>
      </w:r>
    </w:p>
    <w:p w14:paraId="58E46A25" w14:textId="3205ED91" w:rsidR="00D01ACD" w:rsidRPr="005D3822" w:rsidRDefault="001A57EE" w:rsidP="00C352A1">
      <w:pPr>
        <w:pStyle w:val="Heading2"/>
      </w:pPr>
      <w:bookmarkStart w:id="22" w:name="_Toc213672139"/>
      <w:r w:rsidRPr="005D3822">
        <w:t>Service Date Label</w:t>
      </w:r>
      <w:bookmarkEnd w:id="22"/>
    </w:p>
    <w:p w14:paraId="5FA0B1DF" w14:textId="0EF14919" w:rsidR="003237D8" w:rsidRPr="00407BAA" w:rsidRDefault="003237D8" w:rsidP="00336553">
      <w:pPr>
        <w:pStyle w:val="Paragraph2"/>
        <w:rPr>
          <w:color w:val="auto"/>
        </w:rPr>
      </w:pPr>
      <w:r w:rsidRPr="00407BAA">
        <w:rPr>
          <w:color w:val="auto"/>
        </w:rPr>
        <w:t>The Tenderer is responsible for completing a next service due date label and for it to be displayed on the windscreen or other convenient location.</w:t>
      </w:r>
    </w:p>
    <w:p w14:paraId="33FAF1AD" w14:textId="1548A0BA" w:rsidR="00D01ACD" w:rsidRPr="005D3822" w:rsidRDefault="00D01ACD" w:rsidP="00C352A1">
      <w:pPr>
        <w:pStyle w:val="Heading2"/>
      </w:pPr>
      <w:bookmarkStart w:id="23" w:name="_Toc213672140"/>
      <w:r w:rsidRPr="005D3822">
        <w:t>Cost</w:t>
      </w:r>
      <w:r w:rsidR="001A57EE" w:rsidRPr="005D3822">
        <w:t>ing of Repairs and Own Damage</w:t>
      </w:r>
      <w:bookmarkEnd w:id="23"/>
    </w:p>
    <w:p w14:paraId="10A0D626" w14:textId="7816F58C" w:rsidR="00892537" w:rsidRPr="00407BAA" w:rsidRDefault="00892537" w:rsidP="00336553">
      <w:pPr>
        <w:pStyle w:val="Paragraph2"/>
        <w:rPr>
          <w:color w:val="auto"/>
        </w:rPr>
      </w:pPr>
      <w:r w:rsidRPr="00407BAA">
        <w:rPr>
          <w:color w:val="auto"/>
        </w:rPr>
        <w:t xml:space="preserve">Tenderer will use a recognised database product that simplifies the repair and service estimating process. The database will contain vehicle manufacturers' recommended repair times, service schedules and selected part numbers/prices for vehicles, i.e. Glass's ICME Plus </w:t>
      </w:r>
      <w:r w:rsidR="00964B69">
        <w:rPr>
          <w:color w:val="0A0A0A"/>
          <w:shd w:val="clear" w:color="auto" w:fill="FFFFFF"/>
        </w:rPr>
        <w:t>(Integrated Catalogue of Motor Estimates)</w:t>
      </w:r>
      <w:r w:rsidR="00964B69" w:rsidRPr="00407BAA">
        <w:rPr>
          <w:color w:val="auto"/>
        </w:rPr>
        <w:t xml:space="preserve"> </w:t>
      </w:r>
      <w:r w:rsidRPr="00407BAA">
        <w:rPr>
          <w:color w:val="auto"/>
        </w:rPr>
        <w:t xml:space="preserve">or equivalent. In the case of a disagreement between the tenderer and </w:t>
      </w:r>
      <w:r w:rsidR="003972EF">
        <w:rPr>
          <w:color w:val="auto"/>
        </w:rPr>
        <w:t>Sligo County</w:t>
      </w:r>
      <w:r w:rsidRPr="00407BAA">
        <w:rPr>
          <w:color w:val="auto"/>
        </w:rPr>
        <w:t xml:space="preserve"> Council on the cost of repair or servicing to a vehicle, the tenderer must supply a cost analysis from the database system to support their cost.</w:t>
      </w:r>
    </w:p>
    <w:p w14:paraId="1BA6C359" w14:textId="2B5CCE52" w:rsidR="00D01ACD" w:rsidRPr="005D3822" w:rsidRDefault="00123266" w:rsidP="00C352A1">
      <w:pPr>
        <w:pStyle w:val="Heading2"/>
      </w:pPr>
      <w:bookmarkStart w:id="24" w:name="_Toc213672141"/>
      <w:r w:rsidRPr="005D3822">
        <w:t>Minor Repairs</w:t>
      </w:r>
      <w:bookmarkEnd w:id="24"/>
    </w:p>
    <w:p w14:paraId="1E98BB56" w14:textId="4A104CA7" w:rsidR="00047567" w:rsidRPr="00407BAA" w:rsidRDefault="00D01ACD" w:rsidP="001379FE">
      <w:pPr>
        <w:pStyle w:val="Paragraph2"/>
        <w:rPr>
          <w:color w:val="auto"/>
        </w:rPr>
      </w:pPr>
      <w:r w:rsidRPr="00407BAA">
        <w:rPr>
          <w:color w:val="auto"/>
        </w:rPr>
        <w:t xml:space="preserve">Where possible all minor repairs must be carried out in </w:t>
      </w:r>
      <w:r w:rsidR="00964B69" w:rsidRPr="00964B69">
        <w:rPr>
          <w:color w:val="auto"/>
        </w:rPr>
        <w:t xml:space="preserve">Sligo County Council Machinery yard at </w:t>
      </w:r>
      <w:proofErr w:type="spellStart"/>
      <w:r w:rsidR="00964B69" w:rsidRPr="00964B69">
        <w:rPr>
          <w:color w:val="auto"/>
        </w:rPr>
        <w:t>Carrowgobbadagh</w:t>
      </w:r>
      <w:proofErr w:type="spellEnd"/>
      <w:r w:rsidR="00964B69" w:rsidRPr="00964B69">
        <w:rPr>
          <w:color w:val="auto"/>
        </w:rPr>
        <w:t xml:space="preserve">, </w:t>
      </w:r>
      <w:proofErr w:type="spellStart"/>
      <w:r w:rsidR="00964B69" w:rsidRPr="00964B69">
        <w:rPr>
          <w:color w:val="auto"/>
        </w:rPr>
        <w:t>Carraroe</w:t>
      </w:r>
      <w:proofErr w:type="spellEnd"/>
      <w:r w:rsidR="00964B69" w:rsidRPr="00964B69">
        <w:rPr>
          <w:color w:val="auto"/>
        </w:rPr>
        <w:t>, Co Sligo F91 HH39</w:t>
      </w:r>
      <w:r w:rsidR="00964B69">
        <w:rPr>
          <w:color w:val="auto"/>
        </w:rPr>
        <w:t xml:space="preserve"> </w:t>
      </w:r>
      <w:r w:rsidR="00964B69" w:rsidRPr="00407BAA">
        <w:rPr>
          <w:rFonts w:eastAsia="Calibri"/>
          <w:color w:val="auto"/>
          <w:lang w:eastAsia="en-IE"/>
        </w:rPr>
        <w:t xml:space="preserve">(subject to suitability and </w:t>
      </w:r>
      <w:r w:rsidR="00964B69" w:rsidRPr="00407BAA">
        <w:rPr>
          <w:rFonts w:eastAsia="Calibri"/>
          <w:color w:val="auto"/>
          <w:lang w:eastAsia="en-IE"/>
        </w:rPr>
        <w:lastRenderedPageBreak/>
        <w:t>adequate space</w:t>
      </w:r>
      <w:r w:rsidR="00964B69" w:rsidRPr="00943CC8">
        <w:rPr>
          <w:color w:val="auto"/>
        </w:rPr>
        <w:t xml:space="preserve"> </w:t>
      </w:r>
      <w:r w:rsidR="00964B69">
        <w:rPr>
          <w:color w:val="auto"/>
        </w:rPr>
        <w:t xml:space="preserve">and prior agreement with </w:t>
      </w:r>
      <w:r w:rsidR="00964B69" w:rsidRPr="00407BAA">
        <w:rPr>
          <w:color w:val="auto"/>
        </w:rPr>
        <w:t xml:space="preserve">Fleet Nominated Person in </w:t>
      </w:r>
      <w:r w:rsidR="00964B69">
        <w:rPr>
          <w:color w:val="auto"/>
        </w:rPr>
        <w:t>Sligo County</w:t>
      </w:r>
      <w:r w:rsidR="00964B69" w:rsidRPr="00407BAA">
        <w:rPr>
          <w:color w:val="auto"/>
        </w:rPr>
        <w:t xml:space="preserve"> Council </w:t>
      </w:r>
      <w:r w:rsidR="00964B69">
        <w:rPr>
          <w:color w:val="auto"/>
        </w:rPr>
        <w:t>Machinery yard</w:t>
      </w:r>
      <w:r w:rsidR="00964B69" w:rsidRPr="00407BAA">
        <w:rPr>
          <w:rFonts w:eastAsia="Calibri"/>
          <w:color w:val="auto"/>
          <w:lang w:eastAsia="en-IE"/>
        </w:rPr>
        <w:t>)</w:t>
      </w:r>
      <w:r w:rsidR="00964B69">
        <w:rPr>
          <w:rFonts w:eastAsia="Calibri"/>
          <w:color w:val="auto"/>
          <w:lang w:eastAsia="en-IE"/>
        </w:rPr>
        <w:t>.</w:t>
      </w:r>
      <w:r w:rsidR="00964B69" w:rsidRPr="00964B69">
        <w:rPr>
          <w:color w:val="auto"/>
        </w:rPr>
        <w:t xml:space="preserve"> </w:t>
      </w:r>
      <w:r w:rsidR="00964B69" w:rsidRPr="00407BAA">
        <w:rPr>
          <w:color w:val="auto"/>
        </w:rPr>
        <w:t xml:space="preserve">Preferably </w:t>
      </w:r>
      <w:r w:rsidR="00964B69">
        <w:rPr>
          <w:color w:val="auto"/>
        </w:rPr>
        <w:t xml:space="preserve">at </w:t>
      </w:r>
      <w:r w:rsidR="00964B69" w:rsidRPr="00407BAA">
        <w:rPr>
          <w:color w:val="auto"/>
        </w:rPr>
        <w:t xml:space="preserve">the Tenderer’s workshop located within </w:t>
      </w:r>
      <w:r w:rsidR="00964B69">
        <w:rPr>
          <w:color w:val="auto"/>
        </w:rPr>
        <w:t>20</w:t>
      </w:r>
      <w:r w:rsidR="00964B69" w:rsidRPr="00407BAA">
        <w:rPr>
          <w:color w:val="auto"/>
        </w:rPr>
        <w:t xml:space="preserve"> km radius of </w:t>
      </w:r>
      <w:bookmarkStart w:id="25" w:name="_Hlk212725570"/>
      <w:r w:rsidR="00964B69">
        <w:rPr>
          <w:color w:val="auto"/>
        </w:rPr>
        <w:t>Sligo County</w:t>
      </w:r>
      <w:r w:rsidR="00964B69" w:rsidRPr="00407BAA">
        <w:rPr>
          <w:color w:val="auto"/>
        </w:rPr>
        <w:t xml:space="preserve"> Council</w:t>
      </w:r>
      <w:r w:rsidR="00964B69">
        <w:rPr>
          <w:color w:val="auto"/>
        </w:rPr>
        <w:t xml:space="preserve"> Machinery yard at </w:t>
      </w:r>
      <w:proofErr w:type="spellStart"/>
      <w:r w:rsidR="00964B69">
        <w:rPr>
          <w:color w:val="auto"/>
        </w:rPr>
        <w:t>Carrowgobbadagh</w:t>
      </w:r>
      <w:proofErr w:type="spellEnd"/>
      <w:r w:rsidR="00964B69">
        <w:rPr>
          <w:color w:val="auto"/>
        </w:rPr>
        <w:t xml:space="preserve">, </w:t>
      </w:r>
      <w:proofErr w:type="spellStart"/>
      <w:r w:rsidR="00964B69">
        <w:rPr>
          <w:color w:val="auto"/>
        </w:rPr>
        <w:t>Carraroe</w:t>
      </w:r>
      <w:proofErr w:type="spellEnd"/>
      <w:r w:rsidR="00964B69">
        <w:rPr>
          <w:color w:val="auto"/>
        </w:rPr>
        <w:t>, Co Sligo F91 HH39</w:t>
      </w:r>
      <w:r w:rsidR="00964B69" w:rsidRPr="00407BAA">
        <w:rPr>
          <w:color w:val="auto"/>
        </w:rPr>
        <w:t>.</w:t>
      </w:r>
      <w:bookmarkEnd w:id="25"/>
    </w:p>
    <w:p w14:paraId="21505D36" w14:textId="5CD4BB58" w:rsidR="00D01ACD" w:rsidRPr="005D3822" w:rsidRDefault="00123266" w:rsidP="00C352A1">
      <w:pPr>
        <w:pStyle w:val="Heading2"/>
      </w:pPr>
      <w:bookmarkStart w:id="26" w:name="_Toc213672142"/>
      <w:r w:rsidRPr="005D3822">
        <w:t>Support</w:t>
      </w:r>
      <w:bookmarkEnd w:id="26"/>
    </w:p>
    <w:p w14:paraId="311B6DDF" w14:textId="301242D4" w:rsidR="00AC5293" w:rsidRPr="00407BAA" w:rsidRDefault="00AC5293" w:rsidP="00336553">
      <w:pPr>
        <w:pStyle w:val="Paragraph2"/>
        <w:rPr>
          <w:color w:val="auto"/>
        </w:rPr>
      </w:pPr>
      <w:r w:rsidRPr="00407BAA">
        <w:rPr>
          <w:color w:val="auto"/>
        </w:rPr>
        <w:t xml:space="preserve">The Tenderer must provide 24/7 support with dedicated Service Engineers and must supply their contacts details, this must include names, telephone numbers and their area of expertise in their tender submission. The Tenderer must also send a monthly on-call schedule for each of the personnel to </w:t>
      </w:r>
      <w:r w:rsidR="003972EF">
        <w:rPr>
          <w:color w:val="auto"/>
        </w:rPr>
        <w:t>Sligo County</w:t>
      </w:r>
      <w:r w:rsidRPr="00407BAA">
        <w:rPr>
          <w:color w:val="auto"/>
        </w:rPr>
        <w:t xml:space="preserve"> Council.</w:t>
      </w:r>
    </w:p>
    <w:p w14:paraId="68F4FDB5" w14:textId="4809FA75" w:rsidR="00D01ACD" w:rsidRPr="005D3822" w:rsidRDefault="00123266" w:rsidP="00C352A1">
      <w:pPr>
        <w:pStyle w:val="Heading2"/>
      </w:pPr>
      <w:bookmarkStart w:id="27" w:name="_Toc213672143"/>
      <w:r w:rsidRPr="005D3822">
        <w:t>Safety Inspections</w:t>
      </w:r>
      <w:bookmarkEnd w:id="27"/>
    </w:p>
    <w:p w14:paraId="0B365102" w14:textId="77777777" w:rsidR="006576FC" w:rsidRPr="00407BAA" w:rsidRDefault="00AC5293" w:rsidP="00336553">
      <w:pPr>
        <w:pStyle w:val="Paragraph2"/>
        <w:rPr>
          <w:color w:val="auto"/>
        </w:rPr>
      </w:pPr>
      <w:r w:rsidRPr="00407BAA">
        <w:rPr>
          <w:color w:val="auto"/>
        </w:rPr>
        <w:t>The Tenderer must specify what if any safety inspections are required on any equipment mounted on the vehicle and sp</w:t>
      </w:r>
      <w:r w:rsidR="006576FC" w:rsidRPr="00407BAA">
        <w:rPr>
          <w:color w:val="auto"/>
        </w:rPr>
        <w:t>ecify the inspection intervals.</w:t>
      </w:r>
    </w:p>
    <w:p w14:paraId="5B840F6C" w14:textId="0FD2E7A6" w:rsidR="006576FC" w:rsidRPr="00407BAA" w:rsidRDefault="00AC5293" w:rsidP="00336553">
      <w:pPr>
        <w:pStyle w:val="Paragraph2"/>
        <w:rPr>
          <w:color w:val="auto"/>
        </w:rPr>
      </w:pPr>
      <w:r w:rsidRPr="00407BAA">
        <w:rPr>
          <w:color w:val="auto"/>
        </w:rPr>
        <w:t xml:space="preserve">The tenderer is responsible to ensure that all equipment mounted on the vehicle is tested as per the Safety, Health and Welfare at Work (General Application) Regulations 2007 (S.I. No. 299 of 2007) and Safety, Health and Welfare at Work (General Application) (Amendment) Regulations 2007 (S.I. No. 732 of 2007) and a copy of the report of thorough examination as per this Regulation is supplied to </w:t>
      </w:r>
      <w:r w:rsidR="003972EF">
        <w:rPr>
          <w:color w:val="auto"/>
        </w:rPr>
        <w:t>Sligo County</w:t>
      </w:r>
      <w:r w:rsidRPr="00407BAA">
        <w:rPr>
          <w:color w:val="auto"/>
        </w:rPr>
        <w:t xml:space="preserve"> Council, within 10 da</w:t>
      </w:r>
      <w:r w:rsidR="006576FC" w:rsidRPr="00407BAA">
        <w:rPr>
          <w:color w:val="auto"/>
        </w:rPr>
        <w:t>ys of completion of the report.</w:t>
      </w:r>
    </w:p>
    <w:p w14:paraId="02CD71B4" w14:textId="1A12BA5C" w:rsidR="000D7D1F" w:rsidRPr="00407BAA" w:rsidRDefault="00AC5293" w:rsidP="00336553">
      <w:pPr>
        <w:pStyle w:val="Paragraph2"/>
        <w:rPr>
          <w:color w:val="auto"/>
        </w:rPr>
      </w:pPr>
      <w:r w:rsidRPr="00407BAA">
        <w:rPr>
          <w:color w:val="auto"/>
        </w:rPr>
        <w:t xml:space="preserve">Failure to comply with this clause may result in the vehicle being removed from lease hire until completion of the report of thorough examination and </w:t>
      </w:r>
      <w:proofErr w:type="gramStart"/>
      <w:r w:rsidRPr="00407BAA">
        <w:rPr>
          <w:color w:val="auto"/>
        </w:rPr>
        <w:t>any and all</w:t>
      </w:r>
      <w:proofErr w:type="gramEnd"/>
      <w:r w:rsidRPr="00407BAA">
        <w:rPr>
          <w:color w:val="auto"/>
        </w:rPr>
        <w:t xml:space="preserve"> recommendations for the</w:t>
      </w:r>
      <w:r w:rsidR="000D7D1F" w:rsidRPr="00407BAA">
        <w:rPr>
          <w:color w:val="auto"/>
        </w:rPr>
        <w:t xml:space="preserve"> equipment have been completed.</w:t>
      </w:r>
    </w:p>
    <w:p w14:paraId="0F2A46A1" w14:textId="1131996B" w:rsidR="00AC5293" w:rsidRPr="00407BAA" w:rsidRDefault="00AC5293" w:rsidP="00336553">
      <w:pPr>
        <w:pStyle w:val="Paragraph2"/>
        <w:rPr>
          <w:color w:val="auto"/>
        </w:rPr>
      </w:pPr>
      <w:r w:rsidRPr="00407BAA">
        <w:rPr>
          <w:color w:val="auto"/>
        </w:rPr>
        <w:t xml:space="preserve">A Risk Assessment is required for all vehicle </w:t>
      </w:r>
      <w:proofErr w:type="gramStart"/>
      <w:r w:rsidRPr="00407BAA">
        <w:rPr>
          <w:color w:val="auto"/>
        </w:rPr>
        <w:t>customisation</w:t>
      </w:r>
      <w:proofErr w:type="gramEnd"/>
      <w:r w:rsidRPr="00407BAA">
        <w:rPr>
          <w:color w:val="auto"/>
        </w:rPr>
        <w:t>.</w:t>
      </w:r>
    </w:p>
    <w:p w14:paraId="665D0833" w14:textId="77777777" w:rsidR="00047567" w:rsidRPr="005D3822" w:rsidRDefault="00047567" w:rsidP="00C352A1">
      <w:pPr>
        <w:pStyle w:val="Heading2"/>
      </w:pPr>
      <w:bookmarkStart w:id="28" w:name="_Toc213672144"/>
      <w:r w:rsidRPr="005D3822">
        <w:t>Safety Inspection Checklist</w:t>
      </w:r>
      <w:bookmarkEnd w:id="28"/>
    </w:p>
    <w:p w14:paraId="1A1080F8" w14:textId="07803C6A" w:rsidR="00047567" w:rsidRPr="00407BAA" w:rsidRDefault="00047567" w:rsidP="00336553">
      <w:pPr>
        <w:pStyle w:val="Paragraph2"/>
        <w:rPr>
          <w:color w:val="auto"/>
        </w:rPr>
      </w:pPr>
      <w:r w:rsidRPr="00407BAA">
        <w:rPr>
          <w:color w:val="auto"/>
        </w:rPr>
        <w:t xml:space="preserve">The tenderer must supply on delivery of the vehicle to </w:t>
      </w:r>
      <w:r w:rsidR="003972EF">
        <w:rPr>
          <w:color w:val="auto"/>
        </w:rPr>
        <w:t>Sligo County</w:t>
      </w:r>
      <w:r w:rsidRPr="00407BAA">
        <w:rPr>
          <w:color w:val="auto"/>
        </w:rPr>
        <w:t xml:space="preserve"> Council a daily checklist for the vehicle and equipment to be performed by the driver for the efficient and reliable working of the vehicle and equipment.</w:t>
      </w:r>
    </w:p>
    <w:p w14:paraId="063067EA" w14:textId="77777777" w:rsidR="00047567" w:rsidRPr="00407BAA" w:rsidRDefault="00047567" w:rsidP="00336553">
      <w:pPr>
        <w:pStyle w:val="Paragraph2"/>
        <w:rPr>
          <w:color w:val="auto"/>
        </w:rPr>
      </w:pPr>
      <w:r w:rsidRPr="00407BAA">
        <w:rPr>
          <w:color w:val="auto"/>
        </w:rPr>
        <w:t>The Daily checklist must set out the manufacturer’s required safety checks for the vehicle type and equipment and a suitable holder must be provided in the cab for the vehicle daily checklist on all vehicle types.</w:t>
      </w:r>
    </w:p>
    <w:p w14:paraId="72834A39" w14:textId="13C16FED" w:rsidR="00D01ACD" w:rsidRPr="005D3822" w:rsidRDefault="00D01ACD" w:rsidP="00C352A1">
      <w:pPr>
        <w:pStyle w:val="Heading2"/>
      </w:pPr>
      <w:bookmarkStart w:id="29" w:name="_Toc213672145"/>
      <w:r w:rsidRPr="005D3822">
        <w:t>Co</w:t>
      </w:r>
      <w:r w:rsidR="00123266" w:rsidRPr="005D3822">
        <w:t>mpletion of Lease Hire Contract</w:t>
      </w:r>
      <w:bookmarkEnd w:id="29"/>
    </w:p>
    <w:p w14:paraId="69E33912" w14:textId="0DFC21B7" w:rsidR="00AC5293" w:rsidRPr="00407BAA" w:rsidRDefault="00AC5293" w:rsidP="00336553">
      <w:pPr>
        <w:pStyle w:val="Paragraph2"/>
        <w:rPr>
          <w:color w:val="auto"/>
        </w:rPr>
      </w:pPr>
      <w:r w:rsidRPr="00407BAA">
        <w:rPr>
          <w:color w:val="auto"/>
        </w:rPr>
        <w:t xml:space="preserve">The lease hire contract will be deemed to have completed when at the end of </w:t>
      </w:r>
      <w:r w:rsidR="001379FE">
        <w:rPr>
          <w:color w:val="auto"/>
        </w:rPr>
        <w:t>4</w:t>
      </w:r>
      <w:r w:rsidRPr="00407BAA">
        <w:rPr>
          <w:color w:val="auto"/>
        </w:rPr>
        <w:t xml:space="preserve"> years, </w:t>
      </w:r>
      <w:r w:rsidR="003972EF">
        <w:rPr>
          <w:color w:val="auto"/>
        </w:rPr>
        <w:t>Sligo County</w:t>
      </w:r>
      <w:r w:rsidRPr="00407BAA">
        <w:rPr>
          <w:color w:val="auto"/>
        </w:rPr>
        <w:t xml:space="preserve"> Council have made the final monthly instalment. At the end of the primary hire period the contract may be extended with the agreement of both parties for a further period not to exceed </w:t>
      </w:r>
      <w:r w:rsidR="001379FE">
        <w:rPr>
          <w:color w:val="auto"/>
        </w:rPr>
        <w:t xml:space="preserve">two </w:t>
      </w:r>
      <w:r w:rsidRPr="00407BAA">
        <w:rPr>
          <w:color w:val="auto"/>
        </w:rPr>
        <w:t>year</w:t>
      </w:r>
      <w:r w:rsidR="001379FE">
        <w:rPr>
          <w:color w:val="auto"/>
        </w:rPr>
        <w:t>s</w:t>
      </w:r>
      <w:r w:rsidRPr="00407BAA">
        <w:rPr>
          <w:color w:val="auto"/>
        </w:rPr>
        <w:t>.</w:t>
      </w:r>
    </w:p>
    <w:p w14:paraId="30026628" w14:textId="486FE662" w:rsidR="00D01ACD" w:rsidRPr="005D3822" w:rsidRDefault="00D01ACD" w:rsidP="00C352A1">
      <w:pPr>
        <w:pStyle w:val="Heading2"/>
      </w:pPr>
      <w:bookmarkStart w:id="30" w:name="_Toc213672146"/>
      <w:r w:rsidRPr="005D3822">
        <w:t>General Con</w:t>
      </w:r>
      <w:r w:rsidR="00123266" w:rsidRPr="005D3822">
        <w:t>ditions of Purchase of Supplies</w:t>
      </w:r>
      <w:bookmarkEnd w:id="30"/>
    </w:p>
    <w:p w14:paraId="6715D283" w14:textId="14298E99" w:rsidR="00D01ACD" w:rsidRPr="00407BAA" w:rsidRDefault="00D01ACD" w:rsidP="00336553">
      <w:pPr>
        <w:pStyle w:val="Paragraph2"/>
        <w:rPr>
          <w:color w:val="auto"/>
        </w:rPr>
      </w:pPr>
      <w:r w:rsidRPr="00407BAA">
        <w:rPr>
          <w:color w:val="auto"/>
        </w:rPr>
        <w:t xml:space="preserve">The General Conditions of Purchase of Supplies document is attached to the </w:t>
      </w:r>
      <w:proofErr w:type="spellStart"/>
      <w:r w:rsidR="001C2410" w:rsidRPr="00407BAA">
        <w:rPr>
          <w:color w:val="auto"/>
        </w:rPr>
        <w:t>e</w:t>
      </w:r>
      <w:r w:rsidRPr="00407BAA">
        <w:rPr>
          <w:color w:val="auto"/>
        </w:rPr>
        <w:t>tenders</w:t>
      </w:r>
      <w:proofErr w:type="spellEnd"/>
      <w:r w:rsidRPr="00407BAA">
        <w:rPr>
          <w:color w:val="auto"/>
        </w:rPr>
        <w:t xml:space="preserve"> notice on the Irish Government Procurement Opportunities Portal </w:t>
      </w:r>
      <w:hyperlink r:id="rId10" w:history="1">
        <w:r w:rsidRPr="00407BAA">
          <w:rPr>
            <w:color w:val="auto"/>
            <w:u w:val="single"/>
          </w:rPr>
          <w:t>www.etenders.gov.ie</w:t>
        </w:r>
      </w:hyperlink>
      <w:r w:rsidRPr="00407BAA">
        <w:rPr>
          <w:color w:val="auto"/>
        </w:rPr>
        <w:t>, confirm you have read and will comply with these requirements.</w:t>
      </w:r>
    </w:p>
    <w:p w14:paraId="4B39DE74" w14:textId="1FFEA8A8" w:rsidR="00D01ACD" w:rsidRPr="005D3822" w:rsidRDefault="00123266" w:rsidP="00C352A1">
      <w:pPr>
        <w:pStyle w:val="Heading2"/>
      </w:pPr>
      <w:bookmarkStart w:id="31" w:name="_Toc213672147"/>
      <w:r w:rsidRPr="005D3822">
        <w:lastRenderedPageBreak/>
        <w:t>Conflict of Documentation</w:t>
      </w:r>
      <w:bookmarkEnd w:id="31"/>
    </w:p>
    <w:p w14:paraId="4340B2AF" w14:textId="759951F8" w:rsidR="00273F1F" w:rsidRPr="00407BAA" w:rsidRDefault="00273F1F" w:rsidP="00336553">
      <w:pPr>
        <w:pStyle w:val="Paragraph2"/>
        <w:rPr>
          <w:color w:val="auto"/>
        </w:rPr>
      </w:pPr>
      <w:r w:rsidRPr="00407BAA">
        <w:rPr>
          <w:color w:val="auto"/>
        </w:rPr>
        <w:t xml:space="preserve">In the event of a conflict between this document and </w:t>
      </w:r>
      <w:r w:rsidR="003972EF">
        <w:rPr>
          <w:color w:val="auto"/>
        </w:rPr>
        <w:t>Sligo County</w:t>
      </w:r>
      <w:r w:rsidRPr="00407BAA">
        <w:rPr>
          <w:color w:val="auto"/>
        </w:rPr>
        <w:t xml:space="preserve"> Council’s General Conditions of Purchase of Supplies and the successful tenderer’s lease hire contract terms and conditions, this document and </w:t>
      </w:r>
      <w:r w:rsidR="003972EF">
        <w:rPr>
          <w:color w:val="auto"/>
        </w:rPr>
        <w:t>Sligo County</w:t>
      </w:r>
      <w:r w:rsidRPr="00407BAA">
        <w:rPr>
          <w:color w:val="auto"/>
        </w:rPr>
        <w:t xml:space="preserve"> Council’s General Conditions of Purchase of Supplies will take precedence over the tenderer’s documents.</w:t>
      </w:r>
    </w:p>
    <w:p w14:paraId="5FE2EDB9" w14:textId="144FA489" w:rsidR="00D01ACD" w:rsidRPr="005D3822" w:rsidRDefault="00123266" w:rsidP="00C352A1">
      <w:pPr>
        <w:pStyle w:val="Heading2"/>
      </w:pPr>
      <w:bookmarkStart w:id="32" w:name="_Toc213672148"/>
      <w:r w:rsidRPr="005D3822">
        <w:t>Contract Parties</w:t>
      </w:r>
      <w:bookmarkEnd w:id="32"/>
    </w:p>
    <w:p w14:paraId="423D95B7" w14:textId="5FD2BD5C" w:rsidR="00674CCF" w:rsidRPr="00407BAA" w:rsidRDefault="00273F1F" w:rsidP="00336553">
      <w:pPr>
        <w:pStyle w:val="Paragraph2"/>
        <w:rPr>
          <w:color w:val="auto"/>
        </w:rPr>
      </w:pPr>
      <w:r w:rsidRPr="00407BAA">
        <w:rPr>
          <w:color w:val="auto"/>
        </w:rPr>
        <w:t xml:space="preserve">The lease hire contract will be between the tenderer and </w:t>
      </w:r>
      <w:r w:rsidR="003972EF">
        <w:rPr>
          <w:color w:val="auto"/>
        </w:rPr>
        <w:t>Sligo County</w:t>
      </w:r>
      <w:r w:rsidR="000D7D1F" w:rsidRPr="00407BAA">
        <w:rPr>
          <w:color w:val="auto"/>
        </w:rPr>
        <w:t xml:space="preserve"> Council.</w:t>
      </w:r>
    </w:p>
    <w:p w14:paraId="2386BCC0" w14:textId="1F5CB2A1" w:rsidR="00D01ACD" w:rsidRPr="005D3822" w:rsidRDefault="00123266" w:rsidP="00C352A1">
      <w:pPr>
        <w:pStyle w:val="Heading2"/>
      </w:pPr>
      <w:bookmarkStart w:id="33" w:name="_Toc213672149"/>
      <w:r w:rsidRPr="005D3822">
        <w:t>Contract Review</w:t>
      </w:r>
      <w:bookmarkEnd w:id="33"/>
    </w:p>
    <w:p w14:paraId="6DDAA653" w14:textId="4022F36A" w:rsidR="000D7D1F" w:rsidRPr="00407BAA" w:rsidRDefault="00273F1F" w:rsidP="00336553">
      <w:pPr>
        <w:pStyle w:val="Paragraph2"/>
        <w:rPr>
          <w:color w:val="auto"/>
        </w:rPr>
      </w:pPr>
      <w:r w:rsidRPr="00407BAA">
        <w:rPr>
          <w:color w:val="auto"/>
        </w:rPr>
        <w:t>A regular review of this contract will be required at 6 monthly intervals for the duration of the hire period between senior managers of the cont</w:t>
      </w:r>
      <w:r w:rsidR="000D7D1F" w:rsidRPr="00407BAA">
        <w:rPr>
          <w:color w:val="auto"/>
        </w:rPr>
        <w:t xml:space="preserve">ractor and </w:t>
      </w:r>
      <w:r w:rsidR="003972EF">
        <w:rPr>
          <w:color w:val="auto"/>
        </w:rPr>
        <w:t>Sligo County</w:t>
      </w:r>
      <w:r w:rsidR="000D7D1F" w:rsidRPr="00407BAA">
        <w:rPr>
          <w:color w:val="auto"/>
        </w:rPr>
        <w:t xml:space="preserve"> Council.</w:t>
      </w:r>
    </w:p>
    <w:p w14:paraId="4EB3CA10" w14:textId="2DA1359E" w:rsidR="00273F1F" w:rsidRDefault="00273F1F" w:rsidP="00336553">
      <w:pPr>
        <w:pStyle w:val="Paragraph2"/>
        <w:rPr>
          <w:color w:val="auto"/>
        </w:rPr>
      </w:pPr>
      <w:r w:rsidRPr="00407BAA">
        <w:rPr>
          <w:color w:val="auto"/>
        </w:rPr>
        <w:t>The purpose of the contract review is for assessing the operational and commercial performance of the contract, to review the delivery of the services and any failures to meet this specification.</w:t>
      </w:r>
    </w:p>
    <w:p w14:paraId="1C92AFE3" w14:textId="48EF30E2" w:rsidR="00E85CC6" w:rsidRPr="00407BAA" w:rsidRDefault="00E85CC6" w:rsidP="00E85CC6">
      <w:pPr>
        <w:pStyle w:val="Paragraph2"/>
        <w:rPr>
          <w:color w:val="auto"/>
        </w:rPr>
      </w:pPr>
      <w:r w:rsidRPr="00847893">
        <w:rPr>
          <w:color w:val="auto"/>
        </w:rPr>
        <w:t xml:space="preserve">Consistent underperformance identified at contract review along with the contractor’s efforts to and success in rectifying the failures brought to their attention may be </w:t>
      </w:r>
      <w:proofErr w:type="gramStart"/>
      <w:r w:rsidRPr="00847893">
        <w:rPr>
          <w:color w:val="auto"/>
        </w:rPr>
        <w:t>taken into account</w:t>
      </w:r>
      <w:proofErr w:type="gramEnd"/>
      <w:r w:rsidRPr="00847893">
        <w:rPr>
          <w:color w:val="auto"/>
        </w:rPr>
        <w:t xml:space="preserve"> in the awarding of future contracts.</w:t>
      </w:r>
    </w:p>
    <w:p w14:paraId="44196394" w14:textId="49F304C4" w:rsidR="00D01ACD" w:rsidRPr="005D3822" w:rsidRDefault="00123266" w:rsidP="00C352A1">
      <w:pPr>
        <w:pStyle w:val="Heading2"/>
      </w:pPr>
      <w:bookmarkStart w:id="34" w:name="_Toc213672150"/>
      <w:r w:rsidRPr="005D3822">
        <w:t>Documentation and Audit</w:t>
      </w:r>
      <w:bookmarkEnd w:id="34"/>
    </w:p>
    <w:p w14:paraId="1F2504ED" w14:textId="2BEBBA4B" w:rsidR="000D7D1F" w:rsidRPr="00407BAA" w:rsidRDefault="00273F1F" w:rsidP="00336553">
      <w:pPr>
        <w:pStyle w:val="Paragraph2"/>
        <w:rPr>
          <w:color w:val="auto"/>
        </w:rPr>
      </w:pPr>
      <w:r w:rsidRPr="00407BAA">
        <w:rPr>
          <w:color w:val="auto"/>
        </w:rPr>
        <w:t xml:space="preserve">All documentation related to the vehicle and ancillary equipment servicing, maintenance, safety and financial correspondence must be retained by the Tenderer for a minimum period of two years from the date the lease hire contract </w:t>
      </w:r>
      <w:proofErr w:type="gramStart"/>
      <w:r w:rsidRPr="00407BAA">
        <w:rPr>
          <w:color w:val="auto"/>
        </w:rPr>
        <w:t>expires</w:t>
      </w:r>
      <w:proofErr w:type="gramEnd"/>
      <w:r w:rsidRPr="00407BAA">
        <w:rPr>
          <w:color w:val="auto"/>
        </w:rPr>
        <w:t xml:space="preserve"> and it must be made available for examination on </w:t>
      </w:r>
      <w:r w:rsidR="000D7D1F" w:rsidRPr="00407BAA">
        <w:rPr>
          <w:color w:val="auto"/>
        </w:rPr>
        <w:t xml:space="preserve">request by </w:t>
      </w:r>
      <w:r w:rsidR="003972EF">
        <w:rPr>
          <w:color w:val="auto"/>
        </w:rPr>
        <w:t>Sligo County</w:t>
      </w:r>
      <w:r w:rsidR="000D7D1F" w:rsidRPr="00407BAA">
        <w:rPr>
          <w:color w:val="auto"/>
        </w:rPr>
        <w:t xml:space="preserve"> Council.</w:t>
      </w:r>
    </w:p>
    <w:p w14:paraId="0DC6B2D0" w14:textId="6A564523" w:rsidR="000D7D1F" w:rsidRPr="00407BAA" w:rsidRDefault="00273F1F" w:rsidP="00336553">
      <w:pPr>
        <w:pStyle w:val="Paragraph2"/>
        <w:rPr>
          <w:color w:val="auto"/>
        </w:rPr>
      </w:pPr>
      <w:r w:rsidRPr="00407BAA">
        <w:rPr>
          <w:color w:val="auto"/>
        </w:rPr>
        <w:t xml:space="preserve">The Tenderer will allow </w:t>
      </w:r>
      <w:r w:rsidR="003972EF">
        <w:rPr>
          <w:color w:val="auto"/>
        </w:rPr>
        <w:t>Sligo County</w:t>
      </w:r>
      <w:r w:rsidRPr="00407BAA">
        <w:rPr>
          <w:color w:val="auto"/>
        </w:rPr>
        <w:t xml:space="preserve"> Council access to their premises on request on a regular basis (every 6 months) to audit the procedures and all electronic and hardcopy documentation related t</w:t>
      </w:r>
      <w:r w:rsidR="000D7D1F" w:rsidRPr="00407BAA">
        <w:rPr>
          <w:color w:val="auto"/>
        </w:rPr>
        <w:t xml:space="preserve">o </w:t>
      </w:r>
      <w:r w:rsidR="003972EF">
        <w:rPr>
          <w:color w:val="auto"/>
        </w:rPr>
        <w:t>Sligo County</w:t>
      </w:r>
      <w:r w:rsidR="000D7D1F" w:rsidRPr="00407BAA">
        <w:rPr>
          <w:color w:val="auto"/>
        </w:rPr>
        <w:t xml:space="preserve"> Council vehicles.</w:t>
      </w:r>
    </w:p>
    <w:p w14:paraId="7044161D" w14:textId="4F0263EE" w:rsidR="00273F1F" w:rsidRPr="00407BAA" w:rsidRDefault="00273F1F" w:rsidP="00336553">
      <w:pPr>
        <w:pStyle w:val="Paragraph2"/>
        <w:rPr>
          <w:color w:val="auto"/>
        </w:rPr>
      </w:pPr>
      <w:r w:rsidRPr="00407BAA">
        <w:rPr>
          <w:color w:val="auto"/>
        </w:rPr>
        <w:t xml:space="preserve">The Tenderer will respond to any non-conformances identified by </w:t>
      </w:r>
      <w:r w:rsidR="003972EF">
        <w:rPr>
          <w:color w:val="auto"/>
        </w:rPr>
        <w:t>Sligo County</w:t>
      </w:r>
      <w:r w:rsidRPr="00407BAA">
        <w:rPr>
          <w:color w:val="auto"/>
        </w:rPr>
        <w:t xml:space="preserve"> Council during the audit within 21 days with a corrective action plan.</w:t>
      </w:r>
    </w:p>
    <w:p w14:paraId="3A66A615" w14:textId="33CCD054" w:rsidR="00D01ACD" w:rsidRPr="005D3822" w:rsidRDefault="00123266" w:rsidP="00C352A1">
      <w:pPr>
        <w:pStyle w:val="Heading2"/>
      </w:pPr>
      <w:bookmarkStart w:id="35" w:name="_Toc213672151"/>
      <w:r w:rsidRPr="005D3822">
        <w:t>Financial Transactions</w:t>
      </w:r>
      <w:bookmarkEnd w:id="35"/>
    </w:p>
    <w:p w14:paraId="394CF8EF" w14:textId="77777777" w:rsidR="00273F1F" w:rsidRPr="00407BAA" w:rsidRDefault="00273F1F" w:rsidP="00336553">
      <w:pPr>
        <w:pStyle w:val="Paragraph2"/>
        <w:rPr>
          <w:color w:val="auto"/>
        </w:rPr>
      </w:pPr>
      <w:r w:rsidRPr="00407BAA">
        <w:rPr>
          <w:color w:val="auto"/>
        </w:rPr>
        <w:t>The Tenderer will be responsible for supplying the following data with monthly invoices:</w:t>
      </w:r>
    </w:p>
    <w:p w14:paraId="58F6BAB8" w14:textId="77777777" w:rsidR="00273F1F" w:rsidRPr="00407BAA" w:rsidRDefault="00273F1F" w:rsidP="00336553">
      <w:pPr>
        <w:pStyle w:val="Paragraph2"/>
        <w:rPr>
          <w:color w:val="auto"/>
        </w:rPr>
      </w:pPr>
      <w:r w:rsidRPr="00407BAA">
        <w:rPr>
          <w:color w:val="auto"/>
        </w:rPr>
        <w:t>The necessary documentation proof to support invoices, such as records of service, maintenance and repair for the invoiced month. Confirmation of all payments received for the preceding month.</w:t>
      </w:r>
    </w:p>
    <w:p w14:paraId="0CF7E1FE" w14:textId="5B6346D2" w:rsidR="004D17A3" w:rsidRPr="00407BAA" w:rsidRDefault="003972EF" w:rsidP="00336553">
      <w:pPr>
        <w:pStyle w:val="Paragraph2"/>
        <w:rPr>
          <w:color w:val="auto"/>
        </w:rPr>
      </w:pPr>
      <w:r>
        <w:rPr>
          <w:color w:val="auto"/>
        </w:rPr>
        <w:t>Sligo County</w:t>
      </w:r>
      <w:r w:rsidR="00273F1F" w:rsidRPr="00407BAA">
        <w:rPr>
          <w:color w:val="auto"/>
        </w:rPr>
        <w:t xml:space="preserve"> Council will not approve an invoice for payment until such time as the list of items above has been supplied.</w:t>
      </w:r>
    </w:p>
    <w:p w14:paraId="43A5F6D5" w14:textId="30B25CEF" w:rsidR="00D01ACD" w:rsidRPr="005D3822" w:rsidRDefault="00D01ACD" w:rsidP="00C352A1">
      <w:pPr>
        <w:pStyle w:val="Heading2"/>
      </w:pPr>
      <w:bookmarkStart w:id="36" w:name="_Toc213672152"/>
      <w:r w:rsidRPr="005D3822">
        <w:t>Vehicle Painting or</w:t>
      </w:r>
      <w:r w:rsidR="00123266" w:rsidRPr="005D3822">
        <w:t xml:space="preserve"> Touch-up/Degreasing Operations</w:t>
      </w:r>
      <w:bookmarkEnd w:id="36"/>
    </w:p>
    <w:p w14:paraId="611DB191" w14:textId="1DCCBD79" w:rsidR="000D7D1F" w:rsidRPr="00407BAA" w:rsidRDefault="00273F1F" w:rsidP="00336553">
      <w:pPr>
        <w:pStyle w:val="Paragraph2"/>
        <w:rPr>
          <w:color w:val="auto"/>
        </w:rPr>
      </w:pPr>
      <w:r w:rsidRPr="00407BAA">
        <w:rPr>
          <w:color w:val="auto"/>
        </w:rPr>
        <w:t>Where a tenderer is painting or performing touch-up/degreasing operations on a vehicle, the tenderer is required to be registered with a local authority and have a current certificate of Complianc</w:t>
      </w:r>
      <w:r w:rsidR="000D7D1F" w:rsidRPr="00407BAA">
        <w:rPr>
          <w:color w:val="auto"/>
        </w:rPr>
        <w:t>e as per S.I. No. 199 of 2007.</w:t>
      </w:r>
    </w:p>
    <w:p w14:paraId="6798A36D" w14:textId="09DE6281" w:rsidR="00273F1F" w:rsidRPr="00407BAA" w:rsidRDefault="00273F1F" w:rsidP="00336553">
      <w:pPr>
        <w:pStyle w:val="Paragraph2"/>
        <w:rPr>
          <w:color w:val="auto"/>
        </w:rPr>
      </w:pPr>
      <w:r w:rsidRPr="00407BAA">
        <w:rPr>
          <w:color w:val="auto"/>
        </w:rPr>
        <w:lastRenderedPageBreak/>
        <w:t>This refers to a “vehicle refinishing installation” meaning any industrial or commercial coating activity and associated degreasing activities performing the coating of road vehicles as defined in Directive 70/156/EEC3, or part of them, carried out as part of vehicle repair, conservation or decoration outside of manufacturing installations. This statutory instrument also regulates the use by a vehicle refinishing installation of vehicle refinishing products containing volatile organic compounds.</w:t>
      </w:r>
    </w:p>
    <w:p w14:paraId="4F4358D7" w14:textId="158029BE" w:rsidR="00D01ACD" w:rsidRPr="005D3822" w:rsidRDefault="00123266" w:rsidP="00C352A1">
      <w:pPr>
        <w:pStyle w:val="Heading2"/>
      </w:pPr>
      <w:bookmarkStart w:id="37" w:name="_Toc213672153"/>
      <w:r w:rsidRPr="005D3822">
        <w:t>End of Contract Charges</w:t>
      </w:r>
      <w:bookmarkEnd w:id="37"/>
    </w:p>
    <w:p w14:paraId="6DAD84C7" w14:textId="52E787E0" w:rsidR="00C0266C" w:rsidRPr="00407BAA" w:rsidRDefault="00C0266C" w:rsidP="00336553">
      <w:pPr>
        <w:pStyle w:val="Paragraph2"/>
        <w:rPr>
          <w:color w:val="auto"/>
        </w:rPr>
      </w:pPr>
      <w:r w:rsidRPr="00407BAA">
        <w:rPr>
          <w:color w:val="auto"/>
        </w:rPr>
        <w:t xml:space="preserve">At the end of the contract, </w:t>
      </w:r>
      <w:r w:rsidR="003972EF">
        <w:rPr>
          <w:color w:val="auto"/>
        </w:rPr>
        <w:t>Sligo County</w:t>
      </w:r>
      <w:r w:rsidRPr="00407BAA">
        <w:rPr>
          <w:color w:val="auto"/>
        </w:rPr>
        <w:t xml:space="preserve"> Council will return the vehicles to the tenderer, in a reasonable state of repair. If a tenderer believes there is damage above normal wear and tear in comparison to the age of the vehicle and they wish to charge </w:t>
      </w:r>
      <w:r w:rsidR="003972EF">
        <w:rPr>
          <w:color w:val="auto"/>
        </w:rPr>
        <w:t>Sligo County</w:t>
      </w:r>
      <w:r w:rsidRPr="00407BAA">
        <w:rPr>
          <w:color w:val="auto"/>
        </w:rPr>
        <w:t xml:space="preserve"> Council, the tenderer is required to inspect the vehicle with a </w:t>
      </w:r>
      <w:r w:rsidR="003972EF">
        <w:rPr>
          <w:color w:val="auto"/>
        </w:rPr>
        <w:t>Sligo County</w:t>
      </w:r>
      <w:r w:rsidRPr="00407BAA">
        <w:rPr>
          <w:color w:val="auto"/>
        </w:rPr>
        <w:t xml:space="preserve"> Council inspector and to agree on the repair work/cost prior to any work being completed on the vehicle. An inspector from </w:t>
      </w:r>
      <w:r w:rsidR="003972EF">
        <w:rPr>
          <w:color w:val="auto"/>
        </w:rPr>
        <w:t>Sligo County</w:t>
      </w:r>
      <w:r w:rsidRPr="00407BAA">
        <w:rPr>
          <w:color w:val="auto"/>
        </w:rPr>
        <w:t xml:space="preserve"> Council will issue a signed authorisation, with estimated costing to the tenderer. </w:t>
      </w:r>
      <w:r w:rsidR="003972EF">
        <w:rPr>
          <w:color w:val="auto"/>
        </w:rPr>
        <w:t>Sligo County</w:t>
      </w:r>
      <w:r w:rsidRPr="00407BAA">
        <w:rPr>
          <w:color w:val="auto"/>
        </w:rPr>
        <w:t xml:space="preserve"> Council will not entertain any request for payment for repair work unless a </w:t>
      </w:r>
      <w:r w:rsidR="003972EF">
        <w:rPr>
          <w:color w:val="auto"/>
        </w:rPr>
        <w:t>Sligo County</w:t>
      </w:r>
      <w:r w:rsidRPr="00407BAA">
        <w:rPr>
          <w:color w:val="auto"/>
        </w:rPr>
        <w:t xml:space="preserve"> Council inspector has inspected the vehicle and issued a signed authorisation prior to the work being commenced.</w:t>
      </w:r>
    </w:p>
    <w:p w14:paraId="48418B53" w14:textId="544EFEA9" w:rsidR="00D01ACD" w:rsidRPr="00407BAA" w:rsidRDefault="00D01ACD" w:rsidP="00336553">
      <w:pPr>
        <w:pStyle w:val="Paragraph2"/>
        <w:rPr>
          <w:color w:val="auto"/>
        </w:rPr>
      </w:pPr>
      <w:r w:rsidRPr="00407BAA">
        <w:rPr>
          <w:color w:val="auto"/>
        </w:rPr>
        <w:t xml:space="preserve">Where an invoice for end of contract damage to a vehicle is submitted by a contractor and </w:t>
      </w:r>
      <w:r w:rsidR="003972EF">
        <w:rPr>
          <w:color w:val="auto"/>
        </w:rPr>
        <w:t>Sligo County</w:t>
      </w:r>
      <w:r w:rsidRPr="00407BAA">
        <w:rPr>
          <w:color w:val="auto"/>
        </w:rPr>
        <w:t xml:space="preserve"> Council considers the invoice excessively high relative to the average trade value of such vehicles (i.e. the invoice is greater than 50% of the average  trade value of vehicles of that make, model and age) then in such circumstances </w:t>
      </w:r>
      <w:r w:rsidR="003972EF">
        <w:rPr>
          <w:color w:val="auto"/>
        </w:rPr>
        <w:t>Sligo County</w:t>
      </w:r>
      <w:r w:rsidRPr="00407BAA">
        <w:rPr>
          <w:color w:val="auto"/>
        </w:rPr>
        <w:t xml:space="preserve"> Council reserves the right, if it so wishes, to pay no more for end of contract damages than the difference between the average trade value of such vehicles and the trade value of the un-repaired  returned lease vehicle. If the parties cannot agree the trade values of the </w:t>
      </w:r>
      <w:proofErr w:type="gramStart"/>
      <w:r w:rsidRPr="00407BAA">
        <w:rPr>
          <w:color w:val="auto"/>
        </w:rPr>
        <w:t>vehicles</w:t>
      </w:r>
      <w:proofErr w:type="gramEnd"/>
      <w:r w:rsidRPr="00407BAA">
        <w:rPr>
          <w:color w:val="auto"/>
        </w:rPr>
        <w:t xml:space="preserve"> then an independent assessor agreed by both parties and paid for by both parties </w:t>
      </w:r>
      <w:r w:rsidR="00391F6D" w:rsidRPr="00407BAA">
        <w:rPr>
          <w:color w:val="auto"/>
        </w:rPr>
        <w:t>must</w:t>
      </w:r>
      <w:r w:rsidRPr="00407BAA">
        <w:rPr>
          <w:color w:val="auto"/>
        </w:rPr>
        <w:t xml:space="preserve"> be appointed to do this. If either party does not accept the valuations of the independent assessor and both parties are still in </w:t>
      </w:r>
      <w:proofErr w:type="gramStart"/>
      <w:r w:rsidRPr="00407BAA">
        <w:rPr>
          <w:color w:val="auto"/>
        </w:rPr>
        <w:t>dispute</w:t>
      </w:r>
      <w:proofErr w:type="gramEnd"/>
      <w:r w:rsidRPr="00407BAA">
        <w:rPr>
          <w:color w:val="auto"/>
        </w:rPr>
        <w:t xml:space="preserve"> then </w:t>
      </w:r>
      <w:r w:rsidR="003972EF">
        <w:rPr>
          <w:color w:val="auto"/>
        </w:rPr>
        <w:t>Sligo County</w:t>
      </w:r>
      <w:r w:rsidRPr="00407BAA">
        <w:rPr>
          <w:color w:val="auto"/>
        </w:rPr>
        <w:t xml:space="preserve"> Council reserves the right to invoke the dispute resolution clause in paragraph 22 of </w:t>
      </w:r>
      <w:r w:rsidR="003972EF">
        <w:rPr>
          <w:color w:val="auto"/>
        </w:rPr>
        <w:t>Sligo County</w:t>
      </w:r>
      <w:r w:rsidRPr="00407BAA">
        <w:rPr>
          <w:color w:val="auto"/>
        </w:rPr>
        <w:t xml:space="preserve"> Council’s General Terms and Conditions for the Purchase of Supplies.</w:t>
      </w:r>
    </w:p>
    <w:p w14:paraId="158AD4FC" w14:textId="283B4EBA" w:rsidR="00D01ACD" w:rsidRPr="005D3822" w:rsidRDefault="00D01ACD" w:rsidP="00C352A1">
      <w:pPr>
        <w:pStyle w:val="Heading2"/>
      </w:pPr>
      <w:bookmarkStart w:id="38" w:name="_Toc213672154"/>
      <w:r w:rsidRPr="005D3822">
        <w:t>Gl</w:t>
      </w:r>
      <w:r w:rsidR="00123266" w:rsidRPr="005D3822">
        <w:t>obal Positioning Systems (GPS)</w:t>
      </w:r>
      <w:bookmarkEnd w:id="38"/>
    </w:p>
    <w:p w14:paraId="03DDF26B" w14:textId="546BC263" w:rsidR="00273F1F" w:rsidRDefault="00273F1F" w:rsidP="00336553">
      <w:pPr>
        <w:pStyle w:val="Paragraph2"/>
        <w:rPr>
          <w:color w:val="auto"/>
        </w:rPr>
      </w:pPr>
      <w:r w:rsidRPr="00F43BE4">
        <w:rPr>
          <w:color w:val="auto"/>
        </w:rPr>
        <w:t xml:space="preserve">There may be a requirement at the discretion of </w:t>
      </w:r>
      <w:r w:rsidR="003972EF">
        <w:rPr>
          <w:color w:val="auto"/>
        </w:rPr>
        <w:t>Sligo County</w:t>
      </w:r>
      <w:r w:rsidRPr="00F43BE4">
        <w:rPr>
          <w:color w:val="auto"/>
        </w:rPr>
        <w:t xml:space="preserve"> Council that vehicles on lease hire must be tracked using GPS technology. </w:t>
      </w:r>
      <w:r w:rsidR="003972EF">
        <w:rPr>
          <w:color w:val="auto"/>
        </w:rPr>
        <w:t>Sligo County</w:t>
      </w:r>
      <w:r w:rsidRPr="00F43BE4">
        <w:rPr>
          <w:color w:val="auto"/>
        </w:rPr>
        <w:t xml:space="preserve"> Council will pay for the installation of the GPS device into the lease hire vehicle and all associated network costs. The tenderer must confirm their agreement to </w:t>
      </w:r>
      <w:r w:rsidR="00654029">
        <w:rPr>
          <w:color w:val="auto"/>
        </w:rPr>
        <w:t xml:space="preserve">allow </w:t>
      </w:r>
      <w:r w:rsidR="003972EF">
        <w:rPr>
          <w:color w:val="auto"/>
        </w:rPr>
        <w:t>Sligo County</w:t>
      </w:r>
      <w:r w:rsidRPr="00F43BE4">
        <w:rPr>
          <w:color w:val="auto"/>
        </w:rPr>
        <w:t xml:space="preserve"> Council</w:t>
      </w:r>
      <w:r w:rsidR="00654029">
        <w:rPr>
          <w:color w:val="auto"/>
        </w:rPr>
        <w:t xml:space="preserve"> to</w:t>
      </w:r>
      <w:r w:rsidRPr="00F43BE4">
        <w:rPr>
          <w:color w:val="auto"/>
        </w:rPr>
        <w:t xml:space="preserve"> install a GPS device into the lease hire vehicle. The GPS device and all associated information from the GPS technology remains the sole property of </w:t>
      </w:r>
      <w:r w:rsidR="003972EF">
        <w:rPr>
          <w:color w:val="auto"/>
        </w:rPr>
        <w:t>Sligo County</w:t>
      </w:r>
      <w:r w:rsidRPr="00F43BE4">
        <w:rPr>
          <w:color w:val="auto"/>
        </w:rPr>
        <w:t xml:space="preserve"> Council.</w:t>
      </w:r>
    </w:p>
    <w:p w14:paraId="1680736E" w14:textId="77777777" w:rsidR="00145A15" w:rsidRPr="00F43BE4" w:rsidRDefault="00145A15" w:rsidP="00336553">
      <w:pPr>
        <w:pStyle w:val="Paragraph2"/>
        <w:rPr>
          <w:color w:val="auto"/>
        </w:rPr>
      </w:pPr>
    </w:p>
    <w:p w14:paraId="0DB410D0" w14:textId="552862AB" w:rsidR="00D01ACD" w:rsidRPr="005D3822" w:rsidRDefault="00123266" w:rsidP="00C352A1">
      <w:pPr>
        <w:pStyle w:val="Heading2"/>
      </w:pPr>
      <w:bookmarkStart w:id="39" w:name="_Toc213672155"/>
      <w:r w:rsidRPr="005D3822">
        <w:t>Puncture Repair</w:t>
      </w:r>
      <w:bookmarkEnd w:id="39"/>
    </w:p>
    <w:p w14:paraId="47004145" w14:textId="450D3EB5" w:rsidR="004D4423" w:rsidRPr="00407BAA" w:rsidRDefault="00273F1F" w:rsidP="00336553">
      <w:pPr>
        <w:pStyle w:val="Paragraph2"/>
        <w:rPr>
          <w:color w:val="auto"/>
        </w:rPr>
      </w:pPr>
      <w:r w:rsidRPr="00407BAA">
        <w:rPr>
          <w:color w:val="auto"/>
        </w:rPr>
        <w:t xml:space="preserve">The contractor must have a puncture repair service and be 24/7 coverage. The contractor must have a maximum call out time of </w:t>
      </w:r>
      <w:r w:rsidR="004D4423" w:rsidRPr="00407BAA">
        <w:rPr>
          <w:color w:val="auto"/>
        </w:rPr>
        <w:t>two (</w:t>
      </w:r>
      <w:r w:rsidRPr="00407BAA">
        <w:rPr>
          <w:color w:val="auto"/>
        </w:rPr>
        <w:t>2</w:t>
      </w:r>
      <w:r w:rsidR="004D4423" w:rsidRPr="00407BAA">
        <w:rPr>
          <w:color w:val="auto"/>
        </w:rPr>
        <w:t>)</w:t>
      </w:r>
      <w:r w:rsidRPr="00407BAA">
        <w:rPr>
          <w:color w:val="auto"/>
        </w:rPr>
        <w:t xml:space="preserve"> hours to attend a vehicle. </w:t>
      </w:r>
    </w:p>
    <w:p w14:paraId="431603CF" w14:textId="419208D4" w:rsidR="004D4423" w:rsidRPr="00407BAA" w:rsidRDefault="003972EF" w:rsidP="00336553">
      <w:pPr>
        <w:pStyle w:val="Paragraph2"/>
        <w:rPr>
          <w:color w:val="auto"/>
        </w:rPr>
      </w:pPr>
      <w:r>
        <w:rPr>
          <w:color w:val="auto"/>
        </w:rPr>
        <w:t>Sligo County</w:t>
      </w:r>
      <w:r w:rsidR="00273F1F" w:rsidRPr="00407BAA">
        <w:rPr>
          <w:color w:val="auto"/>
        </w:rPr>
        <w:t xml:space="preserve"> Council reserves the right to use its own puncture repair service if it so wishes.</w:t>
      </w:r>
    </w:p>
    <w:p w14:paraId="4A9D21C3" w14:textId="1C7DCDF9" w:rsidR="00D01ACD" w:rsidRPr="005D3822" w:rsidRDefault="00D01ACD" w:rsidP="00C352A1">
      <w:pPr>
        <w:pStyle w:val="Heading2"/>
      </w:pPr>
      <w:bookmarkStart w:id="40" w:name="_Toc213672156"/>
      <w:r w:rsidRPr="005D3822">
        <w:lastRenderedPageBreak/>
        <w:t>European Norms</w:t>
      </w:r>
      <w:r w:rsidR="00F01CC0" w:rsidRPr="005D3822">
        <w:t xml:space="preserve"> </w:t>
      </w:r>
      <w:r w:rsidR="005E1EAC" w:rsidRPr="005D3822">
        <w:t>Standards</w:t>
      </w:r>
      <w:bookmarkEnd w:id="40"/>
    </w:p>
    <w:p w14:paraId="32CDBE2F" w14:textId="4C8ED7E9" w:rsidR="004D4423" w:rsidRPr="00407BAA" w:rsidRDefault="003237D8" w:rsidP="00336553">
      <w:pPr>
        <w:pStyle w:val="Paragraph2"/>
        <w:rPr>
          <w:color w:val="auto"/>
        </w:rPr>
      </w:pPr>
      <w:r w:rsidRPr="00407BAA">
        <w:rPr>
          <w:color w:val="auto"/>
        </w:rPr>
        <w:t>The vehicle and all equipment especially any lifting equipment must comply with all cu</w:t>
      </w:r>
      <w:r w:rsidR="00FF1481" w:rsidRPr="00407BAA">
        <w:rPr>
          <w:color w:val="auto"/>
        </w:rPr>
        <w:t>rrent European Norms/Standards.</w:t>
      </w:r>
    </w:p>
    <w:p w14:paraId="70471BD1" w14:textId="7F989A9B" w:rsidR="00D01ACD" w:rsidRPr="005D3822" w:rsidRDefault="005E1EAC" w:rsidP="00C352A1">
      <w:pPr>
        <w:pStyle w:val="Heading2"/>
      </w:pPr>
      <w:bookmarkStart w:id="41" w:name="_Toc213672157"/>
      <w:r w:rsidRPr="005D3822">
        <w:t>Sealed Contract</w:t>
      </w:r>
      <w:bookmarkEnd w:id="41"/>
    </w:p>
    <w:p w14:paraId="441BFF1E" w14:textId="5DF14B05" w:rsidR="00892537" w:rsidRPr="00407BAA" w:rsidRDefault="00273F1F" w:rsidP="00336553">
      <w:pPr>
        <w:pStyle w:val="Paragraph2"/>
        <w:rPr>
          <w:color w:val="auto"/>
        </w:rPr>
      </w:pPr>
      <w:r w:rsidRPr="00407BAA">
        <w:rPr>
          <w:color w:val="auto"/>
        </w:rPr>
        <w:t xml:space="preserve">The successful Tenderer will </w:t>
      </w:r>
      <w:proofErr w:type="gramStart"/>
      <w:r w:rsidRPr="00407BAA">
        <w:rPr>
          <w:color w:val="auto"/>
        </w:rPr>
        <w:t>enter into</w:t>
      </w:r>
      <w:proofErr w:type="gramEnd"/>
      <w:r w:rsidRPr="00407BAA">
        <w:rPr>
          <w:color w:val="auto"/>
        </w:rPr>
        <w:t xml:space="preserve"> a sealed contract with </w:t>
      </w:r>
      <w:r w:rsidR="003972EF">
        <w:rPr>
          <w:color w:val="auto"/>
        </w:rPr>
        <w:t>Sligo County</w:t>
      </w:r>
      <w:r w:rsidRPr="00407BAA">
        <w:rPr>
          <w:color w:val="auto"/>
        </w:rPr>
        <w:t xml:space="preserve"> Council, if required.</w:t>
      </w:r>
    </w:p>
    <w:p w14:paraId="3C016CA4" w14:textId="56E5AC9E" w:rsidR="00D01ACD" w:rsidRPr="005D3822" w:rsidRDefault="00D01ACD" w:rsidP="00C352A1">
      <w:pPr>
        <w:pStyle w:val="Heading2"/>
      </w:pPr>
      <w:bookmarkStart w:id="42" w:name="_Toc213672158"/>
      <w:r w:rsidRPr="005D3822">
        <w:t>Fleet Management Information System</w:t>
      </w:r>
      <w:bookmarkEnd w:id="42"/>
    </w:p>
    <w:p w14:paraId="1DB1AB71" w14:textId="32789EA4" w:rsidR="00D01ACD" w:rsidRPr="00407BAA" w:rsidRDefault="003972EF" w:rsidP="00336553">
      <w:pPr>
        <w:pStyle w:val="Paragraph2"/>
        <w:rPr>
          <w:color w:val="auto"/>
        </w:rPr>
      </w:pPr>
      <w:r>
        <w:rPr>
          <w:color w:val="auto"/>
        </w:rPr>
        <w:t>Sligo County</w:t>
      </w:r>
      <w:r w:rsidR="00D01ACD" w:rsidRPr="00407BAA">
        <w:rPr>
          <w:color w:val="auto"/>
        </w:rPr>
        <w:t xml:space="preserve"> Council </w:t>
      </w:r>
      <w:r w:rsidR="008F019E">
        <w:rPr>
          <w:color w:val="auto"/>
        </w:rPr>
        <w:t xml:space="preserve">may consider </w:t>
      </w:r>
      <w:r w:rsidR="00D01ACD" w:rsidRPr="00407BAA">
        <w:rPr>
          <w:color w:val="auto"/>
        </w:rPr>
        <w:t>operat</w:t>
      </w:r>
      <w:r w:rsidR="008F019E">
        <w:rPr>
          <w:color w:val="auto"/>
        </w:rPr>
        <w:t>ing</w:t>
      </w:r>
      <w:r w:rsidR="00D01ACD" w:rsidRPr="00407BAA">
        <w:rPr>
          <w:color w:val="auto"/>
        </w:rPr>
        <w:t xml:space="preserve"> a fleet management information system</w:t>
      </w:r>
      <w:r w:rsidR="008F019E">
        <w:rPr>
          <w:color w:val="auto"/>
        </w:rPr>
        <w:t>.</w:t>
      </w:r>
      <w:r w:rsidR="00D01ACD" w:rsidRPr="00407BAA">
        <w:rPr>
          <w:color w:val="auto"/>
        </w:rPr>
        <w:t xml:space="preserve"> </w:t>
      </w:r>
      <w:r w:rsidR="008F019E">
        <w:rPr>
          <w:color w:val="auto"/>
        </w:rPr>
        <w:t xml:space="preserve">If </w:t>
      </w:r>
      <w:r>
        <w:rPr>
          <w:color w:val="auto"/>
        </w:rPr>
        <w:t>Sligo County</w:t>
      </w:r>
      <w:r w:rsidR="00D01ACD" w:rsidRPr="00407BAA">
        <w:rPr>
          <w:color w:val="auto"/>
        </w:rPr>
        <w:t xml:space="preserve"> Council introduc</w:t>
      </w:r>
      <w:r w:rsidR="008F019E">
        <w:rPr>
          <w:color w:val="auto"/>
        </w:rPr>
        <w:t>es</w:t>
      </w:r>
      <w:r w:rsidR="00D01ACD" w:rsidRPr="00407BAA">
        <w:rPr>
          <w:color w:val="auto"/>
        </w:rPr>
        <w:t xml:space="preserve"> such an online portal the contractor </w:t>
      </w:r>
      <w:r w:rsidR="008F019E">
        <w:rPr>
          <w:color w:val="auto"/>
        </w:rPr>
        <w:t xml:space="preserve">may be required to </w:t>
      </w:r>
      <w:r w:rsidR="00D01ACD" w:rsidRPr="00407BAA">
        <w:rPr>
          <w:color w:val="auto"/>
        </w:rPr>
        <w:t>submit authorisation requests and record all inspection, maintenance and repair work to each vehicle through the portal.</w:t>
      </w:r>
    </w:p>
    <w:p w14:paraId="440ADC0D" w14:textId="77777777" w:rsidR="00D01ACD" w:rsidRPr="005D3822" w:rsidRDefault="00D01ACD" w:rsidP="00C352A1">
      <w:pPr>
        <w:pStyle w:val="Heading2"/>
      </w:pPr>
      <w:bookmarkStart w:id="43" w:name="_Toc213672159"/>
      <w:r w:rsidRPr="005D3822">
        <w:t>Pricing</w:t>
      </w:r>
      <w:bookmarkEnd w:id="43"/>
    </w:p>
    <w:p w14:paraId="7DE19DAB" w14:textId="528D9523" w:rsidR="00273F1F" w:rsidRPr="00407BAA" w:rsidRDefault="00D01ACD" w:rsidP="00336553">
      <w:pPr>
        <w:pStyle w:val="Paragraph2"/>
        <w:rPr>
          <w:color w:val="auto"/>
        </w:rPr>
      </w:pPr>
      <w:r w:rsidRPr="00407BAA">
        <w:rPr>
          <w:color w:val="auto"/>
        </w:rPr>
        <w:t>The supply and lease hire with maintenance cost</w:t>
      </w:r>
      <w:r w:rsidR="00CA0B56" w:rsidRPr="00407BAA">
        <w:rPr>
          <w:color w:val="auto"/>
        </w:rPr>
        <w:t xml:space="preserve"> as quoted in the Tender R</w:t>
      </w:r>
      <w:r w:rsidR="00662C12" w:rsidRPr="00407BAA">
        <w:rPr>
          <w:color w:val="auto"/>
        </w:rPr>
        <w:t xml:space="preserve">esponse </w:t>
      </w:r>
      <w:r w:rsidR="00CA0B56" w:rsidRPr="00407BAA">
        <w:rPr>
          <w:color w:val="auto"/>
        </w:rPr>
        <w:t>D</w:t>
      </w:r>
      <w:r w:rsidR="00662C12" w:rsidRPr="00407BAA">
        <w:rPr>
          <w:color w:val="auto"/>
        </w:rPr>
        <w:t>ocument</w:t>
      </w:r>
      <w:r w:rsidRPr="00407BAA">
        <w:rPr>
          <w:color w:val="auto"/>
        </w:rPr>
        <w:t>, must be an all-inclusive figure to also cover delivery of the vehicle, training of staff in the safe operation of the vehicle and vehicle registration tax but excluding VAT.</w:t>
      </w:r>
    </w:p>
    <w:p w14:paraId="7A6ADA2F" w14:textId="12A27202" w:rsidR="00793171" w:rsidRPr="00407BAA" w:rsidRDefault="003F4665" w:rsidP="00336553">
      <w:pPr>
        <w:pStyle w:val="Paragraph2"/>
        <w:rPr>
          <w:color w:val="auto"/>
        </w:rPr>
      </w:pPr>
      <w:r w:rsidRPr="00407BAA">
        <w:rPr>
          <w:color w:val="auto"/>
        </w:rPr>
        <w:t xml:space="preserve">Prices quoted </w:t>
      </w:r>
      <w:r w:rsidR="005F1CE1" w:rsidRPr="00407BAA">
        <w:rPr>
          <w:color w:val="auto"/>
        </w:rPr>
        <w:t>must</w:t>
      </w:r>
      <w:r w:rsidRPr="00407BAA">
        <w:rPr>
          <w:color w:val="auto"/>
        </w:rPr>
        <w:t xml:space="preserve"> remain firm for a period of 12 months from date of submission of tender</w:t>
      </w:r>
      <w:bookmarkStart w:id="44" w:name="_Toc84840697"/>
    </w:p>
    <w:p w14:paraId="16C0A462" w14:textId="77777777" w:rsidR="005663FB" w:rsidRPr="00A24975" w:rsidRDefault="005663FB">
      <w:pPr>
        <w:spacing w:after="160" w:line="259" w:lineRule="auto"/>
        <w:ind w:left="0"/>
        <w:jc w:val="left"/>
        <w:rPr>
          <w:b/>
          <w:bCs/>
          <w:caps/>
          <w:kern w:val="32"/>
          <w:sz w:val="24"/>
        </w:rPr>
      </w:pPr>
      <w:r w:rsidRPr="00A24975">
        <w:br w:type="page"/>
      </w:r>
    </w:p>
    <w:p w14:paraId="1D6F70CB" w14:textId="77777777" w:rsidR="0092110E" w:rsidRPr="00907D60" w:rsidRDefault="0092110E" w:rsidP="00C352A1">
      <w:pPr>
        <w:pStyle w:val="Heading1"/>
      </w:pPr>
      <w:bookmarkStart w:id="45" w:name="_Toc213672160"/>
      <w:bookmarkEnd w:id="44"/>
      <w:r w:rsidRPr="00907D60">
        <w:lastRenderedPageBreak/>
        <w:t>Specification of Requirements</w:t>
      </w:r>
      <w:bookmarkEnd w:id="45"/>
    </w:p>
    <w:p w14:paraId="2C39CA64" w14:textId="68281AC2" w:rsidR="00526AD2" w:rsidRPr="00337F84" w:rsidRDefault="0092110E" w:rsidP="00C352A1">
      <w:pPr>
        <w:pStyle w:val="Heading2"/>
      </w:pPr>
      <w:bookmarkStart w:id="46" w:name="_Toc213672161"/>
      <w:r w:rsidRPr="005D3822">
        <w:t>Technical Specif</w:t>
      </w:r>
      <w:r w:rsidR="0057416F">
        <w:t>ication for Lot 1, Lot 2, Lot 3</w:t>
      </w:r>
      <w:r w:rsidR="0077302A">
        <w:t xml:space="preserve"> and </w:t>
      </w:r>
      <w:r w:rsidRPr="005D3822">
        <w:t>Lot 4</w:t>
      </w:r>
      <w:r w:rsidR="0077302A">
        <w:t xml:space="preserve"> </w:t>
      </w:r>
      <w:r w:rsidRPr="005D3822">
        <w:t xml:space="preserve">– Supply on Lease Hire with Maintenance of </w:t>
      </w:r>
      <w:r w:rsidR="00394118" w:rsidRPr="00337F84">
        <w:t>Low Emission Diesel/HVO</w:t>
      </w:r>
      <w:r w:rsidRPr="00337F84">
        <w:t xml:space="preserve"> Panel Vans</w:t>
      </w:r>
      <w:bookmarkEnd w:id="46"/>
      <w:r w:rsidRPr="00337F84">
        <w:t xml:space="preserve"> </w:t>
      </w:r>
    </w:p>
    <w:p w14:paraId="42A1490A" w14:textId="7271DB55" w:rsidR="00FF1481" w:rsidRPr="00FA7320" w:rsidRDefault="006E0A35" w:rsidP="00C352A1">
      <w:pPr>
        <w:pStyle w:val="Heading3"/>
        <w:ind w:left="1418"/>
        <w:rPr>
          <w:color w:val="auto"/>
        </w:rPr>
      </w:pPr>
      <w:bookmarkStart w:id="47" w:name="_Toc213672162"/>
      <w:r w:rsidRPr="00FA7320">
        <w:rPr>
          <w:color w:val="auto"/>
        </w:rPr>
        <w:t>O</w:t>
      </w:r>
      <w:r w:rsidR="00DC72FB" w:rsidRPr="00FA7320">
        <w:rPr>
          <w:color w:val="auto"/>
        </w:rPr>
        <w:t>verview</w:t>
      </w:r>
      <w:bookmarkEnd w:id="47"/>
    </w:p>
    <w:p w14:paraId="118C15D5" w14:textId="191DF937" w:rsidR="004854CD" w:rsidRPr="00FA7320" w:rsidRDefault="004854CD" w:rsidP="00336553">
      <w:pPr>
        <w:pStyle w:val="Paragraph3"/>
        <w:rPr>
          <w:color w:val="auto"/>
        </w:rPr>
      </w:pPr>
      <w:r w:rsidRPr="00FA7320">
        <w:rPr>
          <w:color w:val="auto"/>
        </w:rPr>
        <w:t xml:space="preserve">Tenders are invited for the supply on lease hire with maintenance of </w:t>
      </w:r>
      <w:proofErr w:type="gramStart"/>
      <w:r w:rsidRPr="00FA7320">
        <w:rPr>
          <w:color w:val="auto"/>
        </w:rPr>
        <w:t>right hand</w:t>
      </w:r>
      <w:proofErr w:type="gramEnd"/>
      <w:r w:rsidRPr="00FA7320">
        <w:rPr>
          <w:color w:val="auto"/>
        </w:rPr>
        <w:t xml:space="preserve"> drive </w:t>
      </w:r>
      <w:r w:rsidR="00582EE5" w:rsidRPr="00FA7320">
        <w:rPr>
          <w:color w:val="auto"/>
        </w:rPr>
        <w:t xml:space="preserve">low emission </w:t>
      </w:r>
      <w:r w:rsidR="00F63F7F" w:rsidRPr="006A3F94">
        <w:rPr>
          <w:color w:val="auto"/>
        </w:rPr>
        <w:t>internal combustion engine</w:t>
      </w:r>
      <w:r w:rsidR="00F63F7F" w:rsidRPr="00FA7320">
        <w:rPr>
          <w:color w:val="auto"/>
        </w:rPr>
        <w:t xml:space="preserve"> </w:t>
      </w:r>
      <w:r w:rsidRPr="00FA7320">
        <w:rPr>
          <w:color w:val="auto"/>
        </w:rPr>
        <w:t>panel vans to the following specification.</w:t>
      </w:r>
    </w:p>
    <w:p w14:paraId="462E598E" w14:textId="77777777" w:rsidR="004854CD" w:rsidRPr="00FA7320" w:rsidRDefault="004854CD" w:rsidP="00336553">
      <w:pPr>
        <w:pStyle w:val="Paragraph3"/>
        <w:rPr>
          <w:color w:val="auto"/>
        </w:rPr>
      </w:pPr>
      <w:r w:rsidRPr="00FA7320">
        <w:rPr>
          <w:color w:val="auto"/>
        </w:rPr>
        <w:t>The vehicles must be new 2024/25 models of reputable manufacturer conforming to all current EU and Irish legislation including safety, health &amp; welfare legislation.</w:t>
      </w:r>
    </w:p>
    <w:p w14:paraId="14F83814" w14:textId="77777777" w:rsidR="004854CD" w:rsidRPr="004854CD" w:rsidRDefault="004854CD" w:rsidP="004854CD"/>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207"/>
        <w:gridCol w:w="1268"/>
        <w:gridCol w:w="1121"/>
      </w:tblGrid>
      <w:tr w:rsidR="001F44FA" w:rsidRPr="00F72A54" w14:paraId="3D21860F" w14:textId="77777777" w:rsidTr="00FF1481">
        <w:trPr>
          <w:trHeight w:val="659"/>
          <w:jc w:val="center"/>
        </w:trPr>
        <w:tc>
          <w:tcPr>
            <w:tcW w:w="988" w:type="dxa"/>
            <w:vAlign w:val="center"/>
          </w:tcPr>
          <w:p w14:paraId="10C45B0C" w14:textId="77777777" w:rsidR="001F44FA" w:rsidRPr="00F1218A" w:rsidRDefault="001F44FA" w:rsidP="00FF1481">
            <w:pPr>
              <w:pStyle w:val="Table-ColumnHeading"/>
            </w:pPr>
            <w:r w:rsidRPr="00F1218A">
              <w:t>Lot No.</w:t>
            </w:r>
          </w:p>
        </w:tc>
        <w:tc>
          <w:tcPr>
            <w:tcW w:w="5207" w:type="dxa"/>
            <w:vAlign w:val="center"/>
          </w:tcPr>
          <w:p w14:paraId="57E5A696" w14:textId="77777777" w:rsidR="001F44FA" w:rsidRPr="00F1218A" w:rsidRDefault="001F44FA" w:rsidP="00FF1481">
            <w:pPr>
              <w:pStyle w:val="Table-ColumnHeading"/>
            </w:pPr>
            <w:r w:rsidRPr="00F1218A">
              <w:t>Description of Lot</w:t>
            </w:r>
          </w:p>
        </w:tc>
        <w:tc>
          <w:tcPr>
            <w:tcW w:w="1268" w:type="dxa"/>
            <w:vAlign w:val="center"/>
          </w:tcPr>
          <w:p w14:paraId="2034B06C" w14:textId="77777777" w:rsidR="001F44FA" w:rsidRPr="00F1218A" w:rsidRDefault="001F44FA" w:rsidP="00FF1481">
            <w:pPr>
              <w:pStyle w:val="Table-ColumnHeading"/>
            </w:pPr>
            <w:r w:rsidRPr="00F1218A">
              <w:t>Estimated Quantity</w:t>
            </w:r>
          </w:p>
        </w:tc>
        <w:tc>
          <w:tcPr>
            <w:tcW w:w="1121" w:type="dxa"/>
            <w:vAlign w:val="center"/>
          </w:tcPr>
          <w:p w14:paraId="2060D03D" w14:textId="77777777" w:rsidR="001F44FA" w:rsidRPr="00F1218A" w:rsidRDefault="001F44FA" w:rsidP="00FF1481">
            <w:pPr>
              <w:pStyle w:val="Table-ColumnHeading"/>
            </w:pPr>
            <w:r w:rsidRPr="00F1218A">
              <w:t>Duration of Lease (Years)</w:t>
            </w:r>
          </w:p>
        </w:tc>
      </w:tr>
      <w:tr w:rsidR="001F44FA" w:rsidRPr="00F72A54" w14:paraId="235CB700" w14:textId="77777777" w:rsidTr="00FF1481">
        <w:trPr>
          <w:trHeight w:val="709"/>
          <w:jc w:val="center"/>
        </w:trPr>
        <w:tc>
          <w:tcPr>
            <w:tcW w:w="988" w:type="dxa"/>
            <w:vAlign w:val="center"/>
          </w:tcPr>
          <w:p w14:paraId="4A20B561" w14:textId="77777777" w:rsidR="001F44FA" w:rsidRPr="00F1218A" w:rsidRDefault="001F44FA" w:rsidP="00FF1481">
            <w:pPr>
              <w:pStyle w:val="TableText"/>
            </w:pPr>
            <w:r w:rsidRPr="00F1218A">
              <w:t>1</w:t>
            </w:r>
          </w:p>
        </w:tc>
        <w:tc>
          <w:tcPr>
            <w:tcW w:w="5207" w:type="dxa"/>
            <w:vAlign w:val="center"/>
          </w:tcPr>
          <w:p w14:paraId="63DB3276" w14:textId="40D95ADB" w:rsidR="001F44FA" w:rsidRPr="00F1218A" w:rsidRDefault="001F44FA" w:rsidP="009133A2">
            <w:pPr>
              <w:pStyle w:val="TableText"/>
            </w:pPr>
            <w:r w:rsidRPr="00F1218A">
              <w:t>Small Panel Van (SWB)</w:t>
            </w:r>
            <w:r w:rsidR="009133A2" w:rsidRPr="003E23AC">
              <w:t>, 2,</w:t>
            </w:r>
            <w:r w:rsidR="009133A2">
              <w:t>2</w:t>
            </w:r>
            <w:r w:rsidR="009133A2" w:rsidRPr="003E23AC">
              <w:t>00</w:t>
            </w:r>
            <w:r w:rsidR="009133A2">
              <w:t> kg GVM, Cargo </w:t>
            </w:r>
            <w:r w:rsidRPr="00F1218A">
              <w:t>Volume 3.0 m</w:t>
            </w:r>
            <w:r w:rsidRPr="00D87F81">
              <w:rPr>
                <w:vertAlign w:val="superscript"/>
              </w:rPr>
              <w:t>3</w:t>
            </w:r>
            <w:r w:rsidRPr="00F1218A">
              <w:t>, Payload &gt;560 kg</w:t>
            </w:r>
          </w:p>
        </w:tc>
        <w:tc>
          <w:tcPr>
            <w:tcW w:w="1268" w:type="dxa"/>
            <w:vAlign w:val="center"/>
          </w:tcPr>
          <w:p w14:paraId="6B2BCC1B" w14:textId="4D602A4F" w:rsidR="001F44FA" w:rsidRPr="00084904" w:rsidRDefault="006F417B" w:rsidP="008D1F35">
            <w:pPr>
              <w:pStyle w:val="TableText"/>
            </w:pPr>
            <w:r>
              <w:t>15</w:t>
            </w:r>
          </w:p>
        </w:tc>
        <w:tc>
          <w:tcPr>
            <w:tcW w:w="1121" w:type="dxa"/>
            <w:vAlign w:val="center"/>
          </w:tcPr>
          <w:p w14:paraId="0A420F96" w14:textId="6DAF5292" w:rsidR="001F44FA" w:rsidRPr="00F1218A" w:rsidRDefault="006F417B" w:rsidP="00FF1481">
            <w:pPr>
              <w:pStyle w:val="TableText"/>
            </w:pPr>
            <w:r>
              <w:t>4</w:t>
            </w:r>
          </w:p>
        </w:tc>
      </w:tr>
      <w:tr w:rsidR="001F44FA" w:rsidRPr="00F72A54" w14:paraId="2653F12B" w14:textId="77777777" w:rsidTr="00FF1481">
        <w:trPr>
          <w:trHeight w:val="704"/>
          <w:jc w:val="center"/>
        </w:trPr>
        <w:tc>
          <w:tcPr>
            <w:tcW w:w="988" w:type="dxa"/>
            <w:vAlign w:val="center"/>
          </w:tcPr>
          <w:p w14:paraId="36E535BF" w14:textId="77777777" w:rsidR="001F44FA" w:rsidRPr="00F1218A" w:rsidRDefault="001F44FA" w:rsidP="00FF1481">
            <w:pPr>
              <w:pStyle w:val="TableText"/>
            </w:pPr>
            <w:r w:rsidRPr="00F1218A">
              <w:t>2</w:t>
            </w:r>
          </w:p>
        </w:tc>
        <w:tc>
          <w:tcPr>
            <w:tcW w:w="5207" w:type="dxa"/>
            <w:vAlign w:val="center"/>
          </w:tcPr>
          <w:p w14:paraId="124BA373" w14:textId="44B58BBE" w:rsidR="001F44FA" w:rsidRPr="00F1218A" w:rsidRDefault="001F44FA" w:rsidP="00FF1481">
            <w:pPr>
              <w:pStyle w:val="TableText"/>
            </w:pPr>
            <w:r w:rsidRPr="00F1218A">
              <w:t>Small Panel Van (LWB)</w:t>
            </w:r>
            <w:r w:rsidR="009133A2" w:rsidRPr="003E23AC">
              <w:t>, 2,400</w:t>
            </w:r>
            <w:r w:rsidR="009133A2">
              <w:t> kg GVM, Cargo </w:t>
            </w:r>
            <w:r w:rsidRPr="00F1218A">
              <w:t>Volume 3.5 m</w:t>
            </w:r>
            <w:r w:rsidRPr="00D87F81">
              <w:rPr>
                <w:vertAlign w:val="superscript"/>
              </w:rPr>
              <w:t>3</w:t>
            </w:r>
            <w:r w:rsidRPr="00F1218A">
              <w:t>, Payload &gt;560 kg</w:t>
            </w:r>
          </w:p>
        </w:tc>
        <w:tc>
          <w:tcPr>
            <w:tcW w:w="1268" w:type="dxa"/>
            <w:vAlign w:val="center"/>
          </w:tcPr>
          <w:p w14:paraId="7ACA3C0E" w14:textId="407EA58F" w:rsidR="001F44FA" w:rsidRPr="00084904" w:rsidRDefault="006F417B" w:rsidP="008D1F35">
            <w:pPr>
              <w:pStyle w:val="TableText"/>
            </w:pPr>
            <w:r>
              <w:t>1</w:t>
            </w:r>
          </w:p>
        </w:tc>
        <w:tc>
          <w:tcPr>
            <w:tcW w:w="1121" w:type="dxa"/>
            <w:vAlign w:val="center"/>
          </w:tcPr>
          <w:p w14:paraId="3B6ED7A7" w14:textId="5F004ACA" w:rsidR="001F44FA" w:rsidRPr="00F1218A" w:rsidRDefault="006F417B" w:rsidP="00FF1481">
            <w:pPr>
              <w:pStyle w:val="TableText"/>
            </w:pPr>
            <w:r>
              <w:t>4</w:t>
            </w:r>
          </w:p>
        </w:tc>
      </w:tr>
      <w:tr w:rsidR="001F44FA" w:rsidRPr="00F72A54" w14:paraId="61519D28" w14:textId="77777777" w:rsidTr="00FF1481">
        <w:trPr>
          <w:trHeight w:val="704"/>
          <w:jc w:val="center"/>
        </w:trPr>
        <w:tc>
          <w:tcPr>
            <w:tcW w:w="988" w:type="dxa"/>
            <w:vAlign w:val="center"/>
          </w:tcPr>
          <w:p w14:paraId="7D57CDBE" w14:textId="77777777" w:rsidR="001F44FA" w:rsidRPr="00F1218A" w:rsidRDefault="001F44FA" w:rsidP="00FF1481">
            <w:pPr>
              <w:pStyle w:val="TableText"/>
            </w:pPr>
            <w:r w:rsidRPr="00F1218A">
              <w:t>3</w:t>
            </w:r>
          </w:p>
        </w:tc>
        <w:tc>
          <w:tcPr>
            <w:tcW w:w="5207" w:type="dxa"/>
            <w:vAlign w:val="center"/>
          </w:tcPr>
          <w:p w14:paraId="2C7CEB09" w14:textId="15AF71CD" w:rsidR="001F44FA" w:rsidRPr="00F1218A" w:rsidRDefault="001F44FA" w:rsidP="00A12893">
            <w:pPr>
              <w:pStyle w:val="TableText"/>
            </w:pPr>
            <w:r w:rsidRPr="00F1218A">
              <w:t>Medium Pane</w:t>
            </w:r>
            <w:r w:rsidR="00A12893">
              <w:t>l Van</w:t>
            </w:r>
            <w:r w:rsidR="009133A2">
              <w:t xml:space="preserve">, </w:t>
            </w:r>
            <w:r w:rsidR="009133A2" w:rsidRPr="003E23AC">
              <w:t>2,</w:t>
            </w:r>
            <w:r w:rsidR="009133A2">
              <w:t>7</w:t>
            </w:r>
            <w:r w:rsidR="009133A2" w:rsidRPr="003E23AC">
              <w:t>00</w:t>
            </w:r>
            <w:r w:rsidR="009133A2">
              <w:t xml:space="preserve"> kg GVM, </w:t>
            </w:r>
            <w:r w:rsidR="00C8038E">
              <w:t>Cargo </w:t>
            </w:r>
            <w:r w:rsidRPr="00F1218A">
              <w:t>Volume 6.0 m</w:t>
            </w:r>
            <w:r w:rsidRPr="00D87F81">
              <w:rPr>
                <w:vertAlign w:val="superscript"/>
              </w:rPr>
              <w:t>3</w:t>
            </w:r>
            <w:r w:rsidR="009133A2">
              <w:t>, Payload </w:t>
            </w:r>
            <w:r w:rsidRPr="00F1218A">
              <w:t>&gt;850 kg</w:t>
            </w:r>
          </w:p>
        </w:tc>
        <w:tc>
          <w:tcPr>
            <w:tcW w:w="1268" w:type="dxa"/>
            <w:vAlign w:val="center"/>
          </w:tcPr>
          <w:p w14:paraId="4F51793B" w14:textId="7B7A6F99" w:rsidR="001F44FA" w:rsidRPr="00084904" w:rsidRDefault="006F417B" w:rsidP="00FF1481">
            <w:pPr>
              <w:pStyle w:val="TableText"/>
            </w:pPr>
            <w:r>
              <w:t>10</w:t>
            </w:r>
          </w:p>
        </w:tc>
        <w:tc>
          <w:tcPr>
            <w:tcW w:w="1121" w:type="dxa"/>
            <w:vAlign w:val="center"/>
          </w:tcPr>
          <w:p w14:paraId="03A4B8C9" w14:textId="6491B53D" w:rsidR="001F44FA" w:rsidRPr="00F1218A" w:rsidRDefault="006F417B" w:rsidP="00FF1481">
            <w:pPr>
              <w:pStyle w:val="TableText"/>
            </w:pPr>
            <w:r>
              <w:t>4</w:t>
            </w:r>
          </w:p>
        </w:tc>
      </w:tr>
      <w:tr w:rsidR="001F44FA" w:rsidRPr="00F72A54" w14:paraId="39638B3C" w14:textId="77777777" w:rsidTr="00FF1481">
        <w:trPr>
          <w:trHeight w:val="704"/>
          <w:jc w:val="center"/>
        </w:trPr>
        <w:tc>
          <w:tcPr>
            <w:tcW w:w="988" w:type="dxa"/>
            <w:vAlign w:val="center"/>
          </w:tcPr>
          <w:p w14:paraId="1306F2D5" w14:textId="77777777" w:rsidR="001F44FA" w:rsidRPr="00F1218A" w:rsidRDefault="001F44FA" w:rsidP="00FF1481">
            <w:pPr>
              <w:pStyle w:val="TableText"/>
            </w:pPr>
            <w:r w:rsidRPr="00F1218A">
              <w:t>4</w:t>
            </w:r>
          </w:p>
        </w:tc>
        <w:tc>
          <w:tcPr>
            <w:tcW w:w="5207" w:type="dxa"/>
            <w:vAlign w:val="center"/>
          </w:tcPr>
          <w:p w14:paraId="0C9E8D0E" w14:textId="47B5DE51" w:rsidR="00F1218A" w:rsidRPr="00F1218A" w:rsidRDefault="001F44FA" w:rsidP="006B07E7">
            <w:pPr>
              <w:pStyle w:val="TableText"/>
            </w:pPr>
            <w:r w:rsidRPr="006C321C">
              <w:t>Large Pa</w:t>
            </w:r>
            <w:r w:rsidR="00C8038E" w:rsidRPr="006C321C">
              <w:t>nel Van (LWB)</w:t>
            </w:r>
            <w:r w:rsidR="009133A2" w:rsidRPr="006C321C">
              <w:t xml:space="preserve">, </w:t>
            </w:r>
            <w:r w:rsidR="009133A2" w:rsidRPr="006C321C">
              <w:rPr>
                <w:b/>
              </w:rPr>
              <w:t>3,</w:t>
            </w:r>
            <w:r w:rsidR="006B07E7" w:rsidRPr="006C321C">
              <w:rPr>
                <w:b/>
              </w:rPr>
              <w:t>5</w:t>
            </w:r>
            <w:r w:rsidR="009133A2" w:rsidRPr="006C321C">
              <w:rPr>
                <w:b/>
              </w:rPr>
              <w:t>00 kg</w:t>
            </w:r>
            <w:r w:rsidR="009133A2" w:rsidRPr="006C321C">
              <w:t> GVM</w:t>
            </w:r>
            <w:r w:rsidR="00C8038E" w:rsidRPr="006C321C">
              <w:t>, Cargo Volume </w:t>
            </w:r>
            <w:r w:rsidR="00FF1481" w:rsidRPr="006C321C">
              <w:rPr>
                <w:b/>
              </w:rPr>
              <w:t>1</w:t>
            </w:r>
            <w:r w:rsidR="006B07E7" w:rsidRPr="006C321C">
              <w:rPr>
                <w:b/>
              </w:rPr>
              <w:t>2</w:t>
            </w:r>
            <w:r w:rsidR="00FF1481" w:rsidRPr="006C321C">
              <w:rPr>
                <w:b/>
              </w:rPr>
              <w:t>.0 m</w:t>
            </w:r>
            <w:r w:rsidR="00FF1481" w:rsidRPr="006C321C">
              <w:rPr>
                <w:b/>
                <w:vertAlign w:val="superscript"/>
              </w:rPr>
              <w:t>3</w:t>
            </w:r>
            <w:r w:rsidR="009133A2" w:rsidRPr="006C321C">
              <w:t>, Payload </w:t>
            </w:r>
            <w:r w:rsidR="00FF1481" w:rsidRPr="006C321C">
              <w:t>1,000 kg</w:t>
            </w:r>
          </w:p>
        </w:tc>
        <w:tc>
          <w:tcPr>
            <w:tcW w:w="1268" w:type="dxa"/>
            <w:vAlign w:val="center"/>
          </w:tcPr>
          <w:p w14:paraId="399603FD" w14:textId="231835EC" w:rsidR="001F44FA" w:rsidRPr="00084904" w:rsidRDefault="00084904" w:rsidP="00FF1481">
            <w:pPr>
              <w:pStyle w:val="TableText"/>
            </w:pPr>
            <w:r w:rsidRPr="00084904">
              <w:t>1</w:t>
            </w:r>
          </w:p>
        </w:tc>
        <w:tc>
          <w:tcPr>
            <w:tcW w:w="1121" w:type="dxa"/>
            <w:vAlign w:val="center"/>
          </w:tcPr>
          <w:p w14:paraId="4B23D9B3" w14:textId="4CF0D034" w:rsidR="001F44FA" w:rsidRPr="00F1218A" w:rsidRDefault="006F417B" w:rsidP="00FF1481">
            <w:pPr>
              <w:pStyle w:val="TableText"/>
            </w:pPr>
            <w:r>
              <w:t>4</w:t>
            </w:r>
          </w:p>
        </w:tc>
      </w:tr>
    </w:tbl>
    <w:p w14:paraId="4FAED760" w14:textId="31B161B3" w:rsidR="005D4A0E" w:rsidRDefault="005D4A0E" w:rsidP="00052716">
      <w:pPr>
        <w:pStyle w:val="Heading3"/>
        <w:ind w:left="1418"/>
        <w:rPr>
          <w:color w:val="auto"/>
        </w:rPr>
      </w:pPr>
      <w:bookmarkStart w:id="48" w:name="_Toc213672163"/>
      <w:r w:rsidRPr="00FA7320">
        <w:rPr>
          <w:color w:val="auto"/>
        </w:rPr>
        <w:t>Mechanical and Electrical</w:t>
      </w:r>
      <w:bookmarkEnd w:id="48"/>
    </w:p>
    <w:p w14:paraId="3119C4BC" w14:textId="7496C20D" w:rsidR="00B850DD" w:rsidRDefault="005D4A0E" w:rsidP="00052716">
      <w:pPr>
        <w:pStyle w:val="Heading4"/>
        <w:numPr>
          <w:ilvl w:val="3"/>
          <w:numId w:val="26"/>
        </w:numPr>
        <w:tabs>
          <w:tab w:val="num" w:pos="928"/>
        </w:tabs>
        <w:ind w:left="1758"/>
        <w:rPr>
          <w:color w:val="000000" w:themeColor="text1"/>
        </w:rPr>
      </w:pPr>
      <w:r w:rsidRPr="0023041C">
        <w:rPr>
          <w:color w:val="000000" w:themeColor="text1"/>
        </w:rPr>
        <w:t>Engine</w:t>
      </w:r>
    </w:p>
    <w:p w14:paraId="4F623A87" w14:textId="75B415B1" w:rsidR="008F0959" w:rsidRPr="008F0959" w:rsidRDefault="008F0959" w:rsidP="008F0959">
      <w:pPr>
        <w:pStyle w:val="Paragraph4"/>
      </w:pPr>
      <w:r>
        <w:t>The vehicles must have low emission internal combustion engines to the following specifications</w:t>
      </w:r>
    </w:p>
    <w:tbl>
      <w:tblPr>
        <w:tblStyle w:val="TableGrid"/>
        <w:tblW w:w="0" w:type="auto"/>
        <w:jc w:val="center"/>
        <w:tblLook w:val="04A0" w:firstRow="1" w:lastRow="0" w:firstColumn="1" w:lastColumn="0" w:noHBand="0" w:noVBand="1"/>
      </w:tblPr>
      <w:tblGrid>
        <w:gridCol w:w="1129"/>
        <w:gridCol w:w="2268"/>
        <w:gridCol w:w="2835"/>
      </w:tblGrid>
      <w:tr w:rsidR="008F0959" w14:paraId="43C3AE0A" w14:textId="77777777" w:rsidTr="00722930">
        <w:trPr>
          <w:jc w:val="center"/>
        </w:trPr>
        <w:tc>
          <w:tcPr>
            <w:tcW w:w="1129" w:type="dxa"/>
            <w:vAlign w:val="center"/>
          </w:tcPr>
          <w:p w14:paraId="7D57400C" w14:textId="7868A2B1" w:rsidR="008F0959" w:rsidRPr="00266DA9" w:rsidRDefault="008F0959" w:rsidP="00266DA9">
            <w:pPr>
              <w:pStyle w:val="Table-ColumnHeading"/>
              <w:spacing w:before="60" w:after="60"/>
              <w:rPr>
                <w:sz w:val="22"/>
              </w:rPr>
            </w:pPr>
            <w:r w:rsidRPr="00266DA9">
              <w:rPr>
                <w:sz w:val="22"/>
              </w:rPr>
              <w:t>Lot</w:t>
            </w:r>
          </w:p>
        </w:tc>
        <w:tc>
          <w:tcPr>
            <w:tcW w:w="2268" w:type="dxa"/>
            <w:vAlign w:val="center"/>
          </w:tcPr>
          <w:p w14:paraId="17410DB0" w14:textId="66ED9288" w:rsidR="008F0959" w:rsidRPr="00266DA9" w:rsidRDefault="008F0959" w:rsidP="00266DA9">
            <w:pPr>
              <w:pStyle w:val="Table-ColumnHeading"/>
              <w:spacing w:before="60" w:after="60"/>
              <w:rPr>
                <w:sz w:val="22"/>
              </w:rPr>
            </w:pPr>
            <w:r w:rsidRPr="00266DA9">
              <w:rPr>
                <w:sz w:val="22"/>
              </w:rPr>
              <w:t>Engine Capacity</w:t>
            </w:r>
            <w:r w:rsidRPr="00266DA9">
              <w:rPr>
                <w:b w:val="0"/>
                <w:sz w:val="22"/>
              </w:rPr>
              <w:t xml:space="preserve"> [</w:t>
            </w:r>
            <w:r w:rsidR="00320900" w:rsidRPr="00266DA9">
              <w:rPr>
                <w:b w:val="0"/>
                <w:sz w:val="22"/>
              </w:rPr>
              <w:t>litres</w:t>
            </w:r>
            <w:r w:rsidRPr="00266DA9">
              <w:rPr>
                <w:b w:val="0"/>
                <w:sz w:val="22"/>
              </w:rPr>
              <w:t>]</w:t>
            </w:r>
          </w:p>
        </w:tc>
        <w:tc>
          <w:tcPr>
            <w:tcW w:w="2835" w:type="dxa"/>
            <w:vAlign w:val="center"/>
          </w:tcPr>
          <w:p w14:paraId="35B6E032" w14:textId="79389AE8" w:rsidR="008F0959" w:rsidRPr="00266DA9" w:rsidRDefault="008F0959" w:rsidP="00266DA9">
            <w:pPr>
              <w:pStyle w:val="Table-ColumnHeading"/>
              <w:spacing w:before="60" w:after="60"/>
              <w:rPr>
                <w:sz w:val="22"/>
              </w:rPr>
            </w:pPr>
            <w:r w:rsidRPr="00266DA9">
              <w:rPr>
                <w:sz w:val="22"/>
              </w:rPr>
              <w:t>Minimum Power Output</w:t>
            </w:r>
            <w:r w:rsidR="00722930" w:rsidRPr="00266DA9">
              <w:rPr>
                <w:sz w:val="22"/>
              </w:rPr>
              <w:t xml:space="preserve"> </w:t>
            </w:r>
            <w:r w:rsidRPr="00266DA9">
              <w:rPr>
                <w:b w:val="0"/>
                <w:sz w:val="22"/>
              </w:rPr>
              <w:t>[kW @ rpm]</w:t>
            </w:r>
          </w:p>
        </w:tc>
      </w:tr>
      <w:tr w:rsidR="008F0959" w14:paraId="7A4ED4BF" w14:textId="77777777" w:rsidTr="00722930">
        <w:trPr>
          <w:jc w:val="center"/>
        </w:trPr>
        <w:tc>
          <w:tcPr>
            <w:tcW w:w="1129" w:type="dxa"/>
            <w:vAlign w:val="center"/>
          </w:tcPr>
          <w:p w14:paraId="7F7DA2CF" w14:textId="337871D4" w:rsidR="008F0959" w:rsidRPr="00266DA9" w:rsidRDefault="008F0959" w:rsidP="00266DA9">
            <w:pPr>
              <w:pStyle w:val="TableText"/>
              <w:spacing w:before="60" w:after="60"/>
              <w:rPr>
                <w:sz w:val="22"/>
              </w:rPr>
            </w:pPr>
            <w:r w:rsidRPr="00266DA9">
              <w:rPr>
                <w:sz w:val="22"/>
              </w:rPr>
              <w:t>1</w:t>
            </w:r>
          </w:p>
        </w:tc>
        <w:tc>
          <w:tcPr>
            <w:tcW w:w="2268" w:type="dxa"/>
            <w:vAlign w:val="center"/>
          </w:tcPr>
          <w:p w14:paraId="11DBCCE6" w14:textId="0F411515" w:rsidR="008F0959" w:rsidRPr="00266DA9" w:rsidRDefault="008F0959" w:rsidP="00266DA9">
            <w:pPr>
              <w:pStyle w:val="TableText"/>
              <w:spacing w:before="60" w:after="60"/>
              <w:rPr>
                <w:sz w:val="22"/>
              </w:rPr>
            </w:pPr>
            <w:r w:rsidRPr="00266DA9">
              <w:rPr>
                <w:sz w:val="22"/>
              </w:rPr>
              <w:t>1.5</w:t>
            </w:r>
          </w:p>
        </w:tc>
        <w:tc>
          <w:tcPr>
            <w:tcW w:w="2835" w:type="dxa"/>
            <w:vAlign w:val="center"/>
          </w:tcPr>
          <w:p w14:paraId="38504409" w14:textId="58ADC045" w:rsidR="008F0959" w:rsidRPr="00756082" w:rsidRDefault="008F0959" w:rsidP="00266DA9">
            <w:pPr>
              <w:pStyle w:val="TableText"/>
              <w:spacing w:before="60" w:after="60"/>
              <w:rPr>
                <w:sz w:val="22"/>
              </w:rPr>
            </w:pPr>
            <w:r w:rsidRPr="00756082">
              <w:rPr>
                <w:sz w:val="22"/>
              </w:rPr>
              <w:t>74 @ 3,500</w:t>
            </w:r>
          </w:p>
        </w:tc>
      </w:tr>
      <w:tr w:rsidR="008F0959" w14:paraId="59360A70" w14:textId="77777777" w:rsidTr="00722930">
        <w:trPr>
          <w:jc w:val="center"/>
        </w:trPr>
        <w:tc>
          <w:tcPr>
            <w:tcW w:w="1129" w:type="dxa"/>
            <w:vAlign w:val="center"/>
          </w:tcPr>
          <w:p w14:paraId="44F8813C" w14:textId="2EB3977A" w:rsidR="008F0959" w:rsidRPr="00266DA9" w:rsidRDefault="008F0959" w:rsidP="00266DA9">
            <w:pPr>
              <w:pStyle w:val="TableText"/>
              <w:spacing w:before="60" w:after="60"/>
              <w:rPr>
                <w:sz w:val="22"/>
              </w:rPr>
            </w:pPr>
            <w:r w:rsidRPr="00266DA9">
              <w:rPr>
                <w:sz w:val="22"/>
              </w:rPr>
              <w:t>2</w:t>
            </w:r>
          </w:p>
        </w:tc>
        <w:tc>
          <w:tcPr>
            <w:tcW w:w="2268" w:type="dxa"/>
            <w:vAlign w:val="center"/>
          </w:tcPr>
          <w:p w14:paraId="0C82BF34" w14:textId="0DF3160E" w:rsidR="008F0959" w:rsidRPr="00266DA9" w:rsidRDefault="008F0959" w:rsidP="00266DA9">
            <w:pPr>
              <w:pStyle w:val="TableText"/>
              <w:spacing w:before="60" w:after="60"/>
              <w:rPr>
                <w:sz w:val="22"/>
              </w:rPr>
            </w:pPr>
            <w:r w:rsidRPr="00266DA9">
              <w:rPr>
                <w:sz w:val="22"/>
              </w:rPr>
              <w:t>1.5</w:t>
            </w:r>
          </w:p>
        </w:tc>
        <w:tc>
          <w:tcPr>
            <w:tcW w:w="2835" w:type="dxa"/>
            <w:vAlign w:val="center"/>
          </w:tcPr>
          <w:p w14:paraId="0EEDF0A8" w14:textId="41A1C29F" w:rsidR="008F0959" w:rsidRPr="00756082" w:rsidRDefault="008F0959" w:rsidP="00266DA9">
            <w:pPr>
              <w:pStyle w:val="TableText"/>
              <w:spacing w:before="60" w:after="60"/>
              <w:rPr>
                <w:sz w:val="22"/>
              </w:rPr>
            </w:pPr>
            <w:r w:rsidRPr="00756082">
              <w:rPr>
                <w:sz w:val="22"/>
              </w:rPr>
              <w:t>74 @ 3,500</w:t>
            </w:r>
          </w:p>
        </w:tc>
      </w:tr>
      <w:tr w:rsidR="008F0959" w14:paraId="1E77F1F2" w14:textId="77777777" w:rsidTr="00722930">
        <w:trPr>
          <w:jc w:val="center"/>
        </w:trPr>
        <w:tc>
          <w:tcPr>
            <w:tcW w:w="1129" w:type="dxa"/>
            <w:vAlign w:val="center"/>
          </w:tcPr>
          <w:p w14:paraId="093B4761" w14:textId="3AC6E568" w:rsidR="008F0959" w:rsidRPr="00266DA9" w:rsidRDefault="008F0959" w:rsidP="00266DA9">
            <w:pPr>
              <w:pStyle w:val="TableText"/>
              <w:spacing w:before="60" w:after="60"/>
              <w:rPr>
                <w:sz w:val="22"/>
              </w:rPr>
            </w:pPr>
            <w:r w:rsidRPr="00266DA9">
              <w:rPr>
                <w:sz w:val="22"/>
              </w:rPr>
              <w:t>3</w:t>
            </w:r>
          </w:p>
        </w:tc>
        <w:tc>
          <w:tcPr>
            <w:tcW w:w="2268" w:type="dxa"/>
            <w:vAlign w:val="center"/>
          </w:tcPr>
          <w:p w14:paraId="422DFBCD" w14:textId="5CA2EA8B" w:rsidR="008F0959" w:rsidRPr="00266DA9" w:rsidRDefault="00C8038E" w:rsidP="00266DA9">
            <w:pPr>
              <w:pStyle w:val="TableText"/>
              <w:spacing w:before="60" w:after="60"/>
              <w:rPr>
                <w:sz w:val="22"/>
              </w:rPr>
            </w:pPr>
            <w:r w:rsidRPr="00266DA9">
              <w:rPr>
                <w:sz w:val="22"/>
              </w:rPr>
              <w:t>2.0</w:t>
            </w:r>
          </w:p>
        </w:tc>
        <w:tc>
          <w:tcPr>
            <w:tcW w:w="2835" w:type="dxa"/>
            <w:vAlign w:val="center"/>
          </w:tcPr>
          <w:p w14:paraId="7921BDB6" w14:textId="59278347" w:rsidR="008F0959" w:rsidRPr="00756082" w:rsidRDefault="00512BEB" w:rsidP="00266DA9">
            <w:pPr>
              <w:pStyle w:val="TableText"/>
              <w:spacing w:before="60" w:after="60"/>
              <w:rPr>
                <w:sz w:val="22"/>
              </w:rPr>
            </w:pPr>
            <w:r w:rsidRPr="00756082">
              <w:rPr>
                <w:sz w:val="22"/>
              </w:rPr>
              <w:t>80</w:t>
            </w:r>
            <w:r w:rsidR="00C8038E" w:rsidRPr="00756082">
              <w:rPr>
                <w:sz w:val="22"/>
              </w:rPr>
              <w:t xml:space="preserve"> @ 3,500</w:t>
            </w:r>
          </w:p>
        </w:tc>
      </w:tr>
      <w:tr w:rsidR="00A3738B" w14:paraId="736480B4" w14:textId="77777777" w:rsidTr="00722930">
        <w:trPr>
          <w:jc w:val="center"/>
        </w:trPr>
        <w:tc>
          <w:tcPr>
            <w:tcW w:w="1129" w:type="dxa"/>
            <w:vAlign w:val="center"/>
          </w:tcPr>
          <w:p w14:paraId="7A898A15" w14:textId="7B5BA88F" w:rsidR="00A3738B" w:rsidRPr="00266DA9" w:rsidRDefault="00A3738B" w:rsidP="00266DA9">
            <w:pPr>
              <w:pStyle w:val="TableText"/>
              <w:spacing w:before="60" w:after="60"/>
              <w:rPr>
                <w:sz w:val="22"/>
              </w:rPr>
            </w:pPr>
            <w:r w:rsidRPr="00266DA9">
              <w:rPr>
                <w:sz w:val="22"/>
              </w:rPr>
              <w:t>4</w:t>
            </w:r>
          </w:p>
        </w:tc>
        <w:tc>
          <w:tcPr>
            <w:tcW w:w="2268" w:type="dxa"/>
            <w:vAlign w:val="center"/>
          </w:tcPr>
          <w:p w14:paraId="0983382D" w14:textId="700B2946" w:rsidR="00A3738B" w:rsidRPr="00266DA9" w:rsidRDefault="00A3738B" w:rsidP="00266DA9">
            <w:pPr>
              <w:pStyle w:val="TableText"/>
              <w:spacing w:before="60" w:after="60"/>
              <w:rPr>
                <w:sz w:val="22"/>
              </w:rPr>
            </w:pPr>
            <w:r w:rsidRPr="00266DA9">
              <w:rPr>
                <w:sz w:val="22"/>
              </w:rPr>
              <w:t>2.0</w:t>
            </w:r>
          </w:p>
        </w:tc>
        <w:tc>
          <w:tcPr>
            <w:tcW w:w="2835" w:type="dxa"/>
            <w:vAlign w:val="center"/>
          </w:tcPr>
          <w:p w14:paraId="0A0EC33C" w14:textId="5033C18C" w:rsidR="00A3738B" w:rsidRPr="00756082" w:rsidRDefault="00A3738B" w:rsidP="00266DA9">
            <w:pPr>
              <w:pStyle w:val="TableText"/>
              <w:spacing w:before="60" w:after="60"/>
              <w:rPr>
                <w:sz w:val="22"/>
              </w:rPr>
            </w:pPr>
            <w:r w:rsidRPr="00756082">
              <w:rPr>
                <w:sz w:val="22"/>
              </w:rPr>
              <w:t xml:space="preserve">96 @ </w:t>
            </w:r>
            <w:r w:rsidR="00722930" w:rsidRPr="00756082">
              <w:rPr>
                <w:sz w:val="22"/>
              </w:rPr>
              <w:t>3</w:t>
            </w:r>
            <w:r w:rsidRPr="00756082">
              <w:rPr>
                <w:sz w:val="22"/>
              </w:rPr>
              <w:t>,500</w:t>
            </w:r>
          </w:p>
        </w:tc>
      </w:tr>
    </w:tbl>
    <w:p w14:paraId="25C7E79B" w14:textId="77777777" w:rsidR="00B3613D" w:rsidRDefault="00B3613D" w:rsidP="00B3613D">
      <w:pPr>
        <w:pStyle w:val="Heading4"/>
        <w:numPr>
          <w:ilvl w:val="0"/>
          <w:numId w:val="0"/>
        </w:numPr>
        <w:rPr>
          <w:color w:val="auto"/>
        </w:rPr>
      </w:pPr>
    </w:p>
    <w:p w14:paraId="680A524D" w14:textId="77777777" w:rsidR="00B3613D" w:rsidRDefault="00B3613D">
      <w:pPr>
        <w:spacing w:after="160" w:line="259" w:lineRule="auto"/>
        <w:ind w:left="0"/>
        <w:jc w:val="left"/>
        <w:rPr>
          <w:bCs/>
          <w:szCs w:val="26"/>
        </w:rPr>
      </w:pPr>
      <w:r>
        <w:br w:type="page"/>
      </w:r>
    </w:p>
    <w:p w14:paraId="01894E47" w14:textId="010CEDC5" w:rsidR="005D4A0E" w:rsidRPr="00FA7320" w:rsidRDefault="005D4A0E" w:rsidP="00052716">
      <w:pPr>
        <w:pStyle w:val="Heading4"/>
        <w:numPr>
          <w:ilvl w:val="3"/>
          <w:numId w:val="33"/>
        </w:numPr>
        <w:ind w:left="1758"/>
        <w:rPr>
          <w:b/>
          <w:color w:val="auto"/>
        </w:rPr>
      </w:pPr>
      <w:r w:rsidRPr="00FA7320">
        <w:rPr>
          <w:color w:val="auto"/>
        </w:rPr>
        <w:lastRenderedPageBreak/>
        <w:t>Emissions / Energy and Environmental Performance</w:t>
      </w:r>
    </w:p>
    <w:p w14:paraId="0B8CA973" w14:textId="77777777" w:rsidR="005D4A0E" w:rsidRPr="006E62A0" w:rsidRDefault="005D4A0E" w:rsidP="006E62A0">
      <w:pPr>
        <w:pStyle w:val="Paragraph4"/>
      </w:pPr>
      <w:r w:rsidRPr="006E62A0">
        <w:t>As a minimum the vehicle must meet the requirements of the latest European Emission standards applicable to such vehicles</w:t>
      </w:r>
    </w:p>
    <w:p w14:paraId="2E4D6856" w14:textId="77777777" w:rsidR="005D4A0E" w:rsidRPr="00753940" w:rsidRDefault="005D4A0E" w:rsidP="005D4A0E">
      <w:pPr>
        <w:pStyle w:val="Paragraph4"/>
      </w:pPr>
      <w:r w:rsidRPr="00753940">
        <w:t xml:space="preserve">The tenderer must provide </w:t>
      </w:r>
      <w:r w:rsidR="00722930">
        <w:t xml:space="preserve">details of </w:t>
      </w:r>
      <w:r w:rsidRPr="00753940">
        <w:t xml:space="preserve">the WLTP Combined Fuel Consumption (l/100 km) </w:t>
      </w:r>
      <w:r w:rsidR="00A3738B">
        <w:t xml:space="preserve">and </w:t>
      </w:r>
      <w:r w:rsidRPr="00753940">
        <w:t>WLTP Combined CO</w:t>
      </w:r>
      <w:r w:rsidRPr="00A3738B">
        <w:rPr>
          <w:vertAlign w:val="subscript"/>
        </w:rPr>
        <w:t>2</w:t>
      </w:r>
      <w:r w:rsidRPr="00753940">
        <w:t xml:space="preserve"> Emissions (g/km)</w:t>
      </w:r>
      <w:r w:rsidR="00A3738B">
        <w:t xml:space="preserve"> for the vehicle tendered.</w:t>
      </w:r>
    </w:p>
    <w:p w14:paraId="5CAEC7C1" w14:textId="77777777" w:rsidR="005D4A0E" w:rsidRPr="00753940" w:rsidRDefault="005D4A0E" w:rsidP="005D4A0E">
      <w:pPr>
        <w:pStyle w:val="Paragraph4"/>
      </w:pPr>
      <w:r w:rsidRPr="00753940">
        <w:t>The tenderer must also submit the emissions data as per the EC Certification of Conformity.</w:t>
      </w:r>
    </w:p>
    <w:p w14:paraId="38321D77" w14:textId="77777777" w:rsidR="005D4A0E" w:rsidRPr="00FA7320" w:rsidRDefault="005D4A0E" w:rsidP="005D4A0E">
      <w:pPr>
        <w:pStyle w:val="Paragraph4"/>
        <w:rPr>
          <w:color w:val="auto"/>
        </w:rPr>
      </w:pPr>
      <w:r w:rsidRPr="00753940">
        <w:t xml:space="preserve">Where the tenders are submitted for Euro 6 diesel vehicles the tenderer must submit written confirmation from the vehicle manufacturer that the normal </w:t>
      </w:r>
      <w:r w:rsidRPr="00FA7320">
        <w:rPr>
          <w:color w:val="auto"/>
        </w:rPr>
        <w:t>operation, associated warrantee and servicing of the vehicles will not be affected if the vehicles are fuelled and run on 100% hydro-treated vegetable oil (HVO).</w:t>
      </w:r>
    </w:p>
    <w:p w14:paraId="75A13CB6" w14:textId="77777777" w:rsidR="005D4A0E" w:rsidRPr="00A630E2" w:rsidRDefault="005D4A0E" w:rsidP="00052716">
      <w:pPr>
        <w:pStyle w:val="Heading4"/>
        <w:ind w:left="1758"/>
        <w:rPr>
          <w:color w:val="auto"/>
        </w:rPr>
      </w:pPr>
      <w:r w:rsidRPr="00A630E2">
        <w:rPr>
          <w:color w:val="auto"/>
        </w:rPr>
        <w:t>Gearbox</w:t>
      </w:r>
    </w:p>
    <w:p w14:paraId="45A31431" w14:textId="77777777" w:rsidR="005D4A0E" w:rsidRPr="00FA7320" w:rsidRDefault="005D4A0E" w:rsidP="005D4A0E">
      <w:pPr>
        <w:pStyle w:val="Paragraph4"/>
        <w:rPr>
          <w:color w:val="auto"/>
        </w:rPr>
      </w:pPr>
      <w:r w:rsidRPr="00A630E2">
        <w:rPr>
          <w:color w:val="auto"/>
        </w:rPr>
        <w:t xml:space="preserve">Lot 1, 2, 3 and 4: The gearbox must have minimum five forward speeds in a single range and one </w:t>
      </w:r>
      <w:r w:rsidRPr="00C778A4">
        <w:rPr>
          <w:color w:val="auto"/>
        </w:rPr>
        <w:t>reverse</w:t>
      </w:r>
      <w:r>
        <w:rPr>
          <w:color w:val="auto"/>
        </w:rPr>
        <w:t>.</w:t>
      </w:r>
    </w:p>
    <w:p w14:paraId="2569D5B1" w14:textId="77777777" w:rsidR="00722930" w:rsidRDefault="00722930">
      <w:pPr>
        <w:spacing w:after="160" w:line="259" w:lineRule="auto"/>
        <w:ind w:left="0"/>
        <w:jc w:val="left"/>
        <w:rPr>
          <w:b/>
          <w:bCs/>
          <w:caps/>
          <w:szCs w:val="26"/>
        </w:rPr>
      </w:pPr>
      <w:r>
        <w:br w:type="page"/>
      </w:r>
    </w:p>
    <w:p w14:paraId="575456E6" w14:textId="5C14CF84" w:rsidR="006E0A35" w:rsidRPr="00FA7320" w:rsidRDefault="00A24141" w:rsidP="005A4E6C">
      <w:pPr>
        <w:pStyle w:val="Heading3"/>
        <w:ind w:left="1418"/>
        <w:rPr>
          <w:color w:val="auto"/>
        </w:rPr>
      </w:pPr>
      <w:bookmarkStart w:id="49" w:name="_Toc213672164"/>
      <w:r w:rsidRPr="00FA7320">
        <w:rPr>
          <w:color w:val="auto"/>
        </w:rPr>
        <w:lastRenderedPageBreak/>
        <w:t>Weights and Dimensions</w:t>
      </w:r>
      <w:bookmarkEnd w:id="49"/>
    </w:p>
    <w:p w14:paraId="0D187CE3" w14:textId="0749D611" w:rsidR="0058029C" w:rsidRDefault="00F1218A" w:rsidP="0058029C">
      <w:pPr>
        <w:pStyle w:val="Heading4"/>
        <w:numPr>
          <w:ilvl w:val="3"/>
          <w:numId w:val="27"/>
        </w:numPr>
        <w:ind w:left="1758"/>
        <w:rPr>
          <w:color w:val="auto"/>
        </w:rPr>
      </w:pPr>
      <w:r w:rsidRPr="00FA7320">
        <w:rPr>
          <w:color w:val="auto"/>
        </w:rPr>
        <w:t>Gross Vehicle Mass</w:t>
      </w:r>
      <w:r w:rsidR="0058029C">
        <w:rPr>
          <w:color w:val="auto"/>
        </w:rPr>
        <w:t xml:space="preserve"> (GVM)</w:t>
      </w:r>
    </w:p>
    <w:p w14:paraId="1E5512FE" w14:textId="2259353C" w:rsidR="00F1218A" w:rsidRPr="0058029C" w:rsidRDefault="00F1218A" w:rsidP="0058029C">
      <w:pPr>
        <w:pStyle w:val="Paragraph4"/>
        <w:rPr>
          <w:color w:val="auto"/>
        </w:rPr>
      </w:pPr>
      <w:r w:rsidRPr="00E0607D">
        <w:t>The GVM of the vehicles</w:t>
      </w:r>
      <w:r w:rsidR="0057416F">
        <w:t xml:space="preserve"> must be set out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2835"/>
      </w:tblGrid>
      <w:tr w:rsidR="00F1218A" w:rsidRPr="00F72A54" w14:paraId="0FA89F3D" w14:textId="77777777" w:rsidTr="00CC4EA5">
        <w:trPr>
          <w:trHeight w:val="659"/>
          <w:jc w:val="center"/>
        </w:trPr>
        <w:tc>
          <w:tcPr>
            <w:tcW w:w="988" w:type="dxa"/>
            <w:vAlign w:val="center"/>
          </w:tcPr>
          <w:p w14:paraId="3EB9F511" w14:textId="77777777" w:rsidR="00F1218A" w:rsidRPr="00F1218A" w:rsidRDefault="00F1218A" w:rsidP="00F1218A">
            <w:pPr>
              <w:pStyle w:val="Table-ColumnHeading"/>
            </w:pPr>
            <w:r w:rsidRPr="00F1218A">
              <w:t>Lot No.</w:t>
            </w:r>
          </w:p>
        </w:tc>
        <w:tc>
          <w:tcPr>
            <w:tcW w:w="2835" w:type="dxa"/>
            <w:vAlign w:val="center"/>
          </w:tcPr>
          <w:p w14:paraId="7EFB7446" w14:textId="23506521" w:rsidR="00F1218A" w:rsidRPr="00F1218A" w:rsidRDefault="00EA2C2A" w:rsidP="00F1218A">
            <w:pPr>
              <w:pStyle w:val="Table-ColumnHeading"/>
            </w:pPr>
            <w:r w:rsidRPr="00844153">
              <w:rPr>
                <w:color w:val="000000" w:themeColor="text1"/>
              </w:rPr>
              <w:t>Max GVM</w:t>
            </w:r>
            <w:r w:rsidRPr="0058029C">
              <w:rPr>
                <w:b w:val="0"/>
                <w:color w:val="000000" w:themeColor="text1"/>
              </w:rPr>
              <w:t xml:space="preserve"> [kg]</w:t>
            </w:r>
          </w:p>
        </w:tc>
      </w:tr>
      <w:tr w:rsidR="00F1218A" w:rsidRPr="00494ED4" w14:paraId="3801572B" w14:textId="77777777" w:rsidTr="00CC4EA5">
        <w:trPr>
          <w:trHeight w:val="308"/>
          <w:jc w:val="center"/>
        </w:trPr>
        <w:tc>
          <w:tcPr>
            <w:tcW w:w="988" w:type="dxa"/>
            <w:vAlign w:val="center"/>
          </w:tcPr>
          <w:p w14:paraId="52F199BC" w14:textId="77777777" w:rsidR="00F1218A" w:rsidRPr="00F1218A" w:rsidRDefault="00F1218A" w:rsidP="00F1218A">
            <w:pPr>
              <w:pStyle w:val="TableText"/>
            </w:pPr>
            <w:r w:rsidRPr="00F1218A">
              <w:t xml:space="preserve">1 </w:t>
            </w:r>
          </w:p>
        </w:tc>
        <w:tc>
          <w:tcPr>
            <w:tcW w:w="2835" w:type="dxa"/>
            <w:vAlign w:val="center"/>
          </w:tcPr>
          <w:p w14:paraId="19A3B271" w14:textId="6837BFDD" w:rsidR="00F1218A" w:rsidRPr="00F1218A" w:rsidRDefault="00F1218A" w:rsidP="00F1218A">
            <w:pPr>
              <w:pStyle w:val="TableText"/>
            </w:pPr>
            <w:r w:rsidRPr="00F1218A">
              <w:t>2</w:t>
            </w:r>
            <w:r w:rsidR="00722930">
              <w:t>,</w:t>
            </w:r>
            <w:r w:rsidRPr="00F1218A">
              <w:t>200</w:t>
            </w:r>
          </w:p>
        </w:tc>
      </w:tr>
      <w:tr w:rsidR="00F1218A" w:rsidRPr="00494ED4" w14:paraId="2D96AF08" w14:textId="77777777" w:rsidTr="00CC4EA5">
        <w:trPr>
          <w:trHeight w:val="308"/>
          <w:jc w:val="center"/>
        </w:trPr>
        <w:tc>
          <w:tcPr>
            <w:tcW w:w="988" w:type="dxa"/>
            <w:vAlign w:val="center"/>
          </w:tcPr>
          <w:p w14:paraId="2679D65A" w14:textId="77777777" w:rsidR="00F1218A" w:rsidRPr="00F1218A" w:rsidRDefault="00F1218A" w:rsidP="00F1218A">
            <w:pPr>
              <w:pStyle w:val="TableText"/>
            </w:pPr>
            <w:r w:rsidRPr="00F1218A">
              <w:t>2</w:t>
            </w:r>
          </w:p>
        </w:tc>
        <w:tc>
          <w:tcPr>
            <w:tcW w:w="2835" w:type="dxa"/>
            <w:vAlign w:val="center"/>
          </w:tcPr>
          <w:p w14:paraId="2B210A58" w14:textId="3DC875F3" w:rsidR="00F1218A" w:rsidRPr="00F1218A" w:rsidRDefault="00F1218A" w:rsidP="00F1218A">
            <w:pPr>
              <w:pStyle w:val="TableText"/>
            </w:pPr>
            <w:r w:rsidRPr="00F1218A">
              <w:t>2</w:t>
            </w:r>
            <w:r w:rsidR="00722930">
              <w:t>,</w:t>
            </w:r>
            <w:r w:rsidRPr="00F1218A">
              <w:t>400</w:t>
            </w:r>
          </w:p>
        </w:tc>
      </w:tr>
      <w:tr w:rsidR="00F1218A" w:rsidRPr="00494ED4" w14:paraId="4DC6C75D" w14:textId="77777777" w:rsidTr="00CC4EA5">
        <w:trPr>
          <w:trHeight w:val="445"/>
          <w:jc w:val="center"/>
        </w:trPr>
        <w:tc>
          <w:tcPr>
            <w:tcW w:w="988" w:type="dxa"/>
            <w:vAlign w:val="center"/>
          </w:tcPr>
          <w:p w14:paraId="08C59050" w14:textId="77777777" w:rsidR="00F1218A" w:rsidRPr="00F1218A" w:rsidRDefault="00F1218A" w:rsidP="00F1218A">
            <w:pPr>
              <w:pStyle w:val="TableText"/>
            </w:pPr>
            <w:r w:rsidRPr="00F1218A">
              <w:t>3</w:t>
            </w:r>
          </w:p>
        </w:tc>
        <w:tc>
          <w:tcPr>
            <w:tcW w:w="2835" w:type="dxa"/>
            <w:vAlign w:val="center"/>
          </w:tcPr>
          <w:p w14:paraId="1E3E0EB4" w14:textId="4E61BDFF" w:rsidR="00F1218A" w:rsidRPr="00F1218A" w:rsidRDefault="00F1218A" w:rsidP="00F1218A">
            <w:pPr>
              <w:pStyle w:val="TableText"/>
            </w:pPr>
            <w:r w:rsidRPr="00F1218A">
              <w:t>2</w:t>
            </w:r>
            <w:r w:rsidR="00722930">
              <w:t>,</w:t>
            </w:r>
            <w:r w:rsidRPr="00F1218A">
              <w:t>700</w:t>
            </w:r>
          </w:p>
        </w:tc>
      </w:tr>
      <w:tr w:rsidR="00E616D0" w:rsidRPr="00494ED4" w14:paraId="332FC559" w14:textId="77777777" w:rsidTr="00CC4EA5">
        <w:trPr>
          <w:trHeight w:val="445"/>
          <w:jc w:val="center"/>
        </w:trPr>
        <w:tc>
          <w:tcPr>
            <w:tcW w:w="988" w:type="dxa"/>
            <w:vAlign w:val="center"/>
          </w:tcPr>
          <w:p w14:paraId="20D626E5" w14:textId="4AB2B110" w:rsidR="00E616D0" w:rsidRPr="00F1218A" w:rsidRDefault="00E616D0" w:rsidP="00F1218A">
            <w:pPr>
              <w:pStyle w:val="TableText"/>
            </w:pPr>
            <w:r>
              <w:t>4</w:t>
            </w:r>
          </w:p>
        </w:tc>
        <w:tc>
          <w:tcPr>
            <w:tcW w:w="2835" w:type="dxa"/>
            <w:vAlign w:val="center"/>
          </w:tcPr>
          <w:p w14:paraId="529EDA76" w14:textId="31B729D3" w:rsidR="00E616D0" w:rsidRPr="007B095A" w:rsidRDefault="00E616D0" w:rsidP="006B07E7">
            <w:pPr>
              <w:pStyle w:val="TableText"/>
              <w:rPr>
                <w:bCs/>
              </w:rPr>
            </w:pPr>
            <w:r w:rsidRPr="007B095A">
              <w:rPr>
                <w:bCs/>
              </w:rPr>
              <w:t>3</w:t>
            </w:r>
            <w:r w:rsidR="00722930" w:rsidRPr="007B095A">
              <w:rPr>
                <w:bCs/>
              </w:rPr>
              <w:t>,</w:t>
            </w:r>
            <w:r w:rsidR="006B07E7" w:rsidRPr="007B095A">
              <w:rPr>
                <w:bCs/>
              </w:rPr>
              <w:t>5</w:t>
            </w:r>
            <w:r w:rsidRPr="007B095A">
              <w:rPr>
                <w:bCs/>
              </w:rPr>
              <w:t>00</w:t>
            </w:r>
          </w:p>
        </w:tc>
      </w:tr>
    </w:tbl>
    <w:p w14:paraId="32E06497" w14:textId="7331211B" w:rsidR="00CD5239" w:rsidRPr="00FA7320" w:rsidRDefault="002030B3" w:rsidP="00052716">
      <w:pPr>
        <w:pStyle w:val="Heading4"/>
        <w:ind w:left="1758"/>
        <w:rPr>
          <w:color w:val="auto"/>
        </w:rPr>
      </w:pPr>
      <w:r w:rsidRPr="00FA7320">
        <w:rPr>
          <w:color w:val="auto"/>
        </w:rPr>
        <w:t>Payload</w:t>
      </w:r>
    </w:p>
    <w:p w14:paraId="55F41ADB" w14:textId="77777777" w:rsidR="00F1218A" w:rsidRPr="005C071B" w:rsidRDefault="00F1218A" w:rsidP="00336553">
      <w:pPr>
        <w:pStyle w:val="Paragraph4"/>
      </w:pPr>
      <w:r w:rsidRPr="005C071B">
        <w:t xml:space="preserve">The vehicles must have a </w:t>
      </w:r>
      <w:r w:rsidRPr="0000371D">
        <w:t>minimum</w:t>
      </w:r>
      <w:r w:rsidRPr="005C071B">
        <w:t xml:space="preserve"> Load Compartment</w:t>
      </w:r>
      <w:r>
        <w:t>/Cargo</w:t>
      </w:r>
      <w:r w:rsidRPr="005C071B">
        <w:t xml:space="preserve"> Volume (m</w:t>
      </w:r>
      <w:r w:rsidRPr="005C071B">
        <w:rPr>
          <w:vertAlign w:val="superscript"/>
        </w:rPr>
        <w:t>3</w:t>
      </w:r>
      <w:r w:rsidRPr="005C071B">
        <w:t>) and Payload (kg) of that shown below for each of the Lots listed.</w:t>
      </w:r>
    </w:p>
    <w:tbl>
      <w:tblPr>
        <w:tblStyle w:val="TableGrid"/>
        <w:tblW w:w="5665" w:type="dxa"/>
        <w:jc w:val="center"/>
        <w:tblLook w:val="04A0" w:firstRow="1" w:lastRow="0" w:firstColumn="1" w:lastColumn="0" w:noHBand="0" w:noVBand="1"/>
      </w:tblPr>
      <w:tblGrid>
        <w:gridCol w:w="950"/>
        <w:gridCol w:w="2795"/>
        <w:gridCol w:w="1920"/>
      </w:tblGrid>
      <w:tr w:rsidR="00F1218A" w:rsidRPr="005C071B" w14:paraId="726037CF" w14:textId="77777777" w:rsidTr="009133A2">
        <w:trPr>
          <w:jc w:val="center"/>
        </w:trPr>
        <w:tc>
          <w:tcPr>
            <w:tcW w:w="950" w:type="dxa"/>
            <w:vAlign w:val="center"/>
          </w:tcPr>
          <w:p w14:paraId="2FA27F8C" w14:textId="77777777" w:rsidR="00F1218A" w:rsidRPr="00266DA9" w:rsidRDefault="00F1218A" w:rsidP="00F1218A">
            <w:pPr>
              <w:pStyle w:val="Table-ColumnHeading"/>
              <w:spacing w:before="60" w:after="60"/>
              <w:rPr>
                <w:sz w:val="22"/>
              </w:rPr>
            </w:pPr>
            <w:r w:rsidRPr="00266DA9">
              <w:rPr>
                <w:sz w:val="22"/>
              </w:rPr>
              <w:t>Lot No.</w:t>
            </w:r>
          </w:p>
        </w:tc>
        <w:tc>
          <w:tcPr>
            <w:tcW w:w="2795" w:type="dxa"/>
            <w:vAlign w:val="center"/>
          </w:tcPr>
          <w:p w14:paraId="0803E51F" w14:textId="77777777" w:rsidR="00F1218A" w:rsidRPr="00266DA9" w:rsidRDefault="00F1218A" w:rsidP="00F1218A">
            <w:pPr>
              <w:pStyle w:val="Table-ColumnHeading"/>
              <w:spacing w:before="60" w:after="60"/>
              <w:rPr>
                <w:sz w:val="22"/>
              </w:rPr>
            </w:pPr>
            <w:r w:rsidRPr="00266DA9">
              <w:rPr>
                <w:sz w:val="22"/>
              </w:rPr>
              <w:t>Min Load Compartment</w:t>
            </w:r>
          </w:p>
          <w:p w14:paraId="18797FC6" w14:textId="77777777" w:rsidR="00F1218A" w:rsidRPr="00266DA9" w:rsidRDefault="00F1218A" w:rsidP="00F1218A">
            <w:pPr>
              <w:pStyle w:val="Table-ColumnHeading"/>
              <w:spacing w:before="60" w:after="60"/>
              <w:rPr>
                <w:sz w:val="22"/>
              </w:rPr>
            </w:pPr>
            <w:r w:rsidRPr="00266DA9">
              <w:rPr>
                <w:sz w:val="22"/>
              </w:rPr>
              <w:t xml:space="preserve">/ Cargo Volume </w:t>
            </w:r>
            <w:r w:rsidRPr="00266DA9">
              <w:rPr>
                <w:b w:val="0"/>
                <w:sz w:val="22"/>
              </w:rPr>
              <w:t>[m</w:t>
            </w:r>
            <w:r w:rsidRPr="00266DA9">
              <w:rPr>
                <w:b w:val="0"/>
                <w:sz w:val="22"/>
                <w:vertAlign w:val="superscript"/>
              </w:rPr>
              <w:t>3</w:t>
            </w:r>
            <w:r w:rsidRPr="00266DA9">
              <w:rPr>
                <w:b w:val="0"/>
                <w:sz w:val="22"/>
              </w:rPr>
              <w:t>]</w:t>
            </w:r>
          </w:p>
        </w:tc>
        <w:tc>
          <w:tcPr>
            <w:tcW w:w="1920" w:type="dxa"/>
            <w:vAlign w:val="center"/>
          </w:tcPr>
          <w:p w14:paraId="08279A89" w14:textId="77777777" w:rsidR="00F1218A" w:rsidRPr="00266DA9" w:rsidRDefault="00F1218A" w:rsidP="00F1218A">
            <w:pPr>
              <w:pStyle w:val="Table-ColumnHeading"/>
              <w:spacing w:before="60" w:after="60"/>
              <w:rPr>
                <w:sz w:val="22"/>
              </w:rPr>
            </w:pPr>
            <w:r w:rsidRPr="00266DA9">
              <w:rPr>
                <w:sz w:val="22"/>
              </w:rPr>
              <w:t xml:space="preserve">Min Payload </w:t>
            </w:r>
            <w:r w:rsidRPr="00266DA9">
              <w:rPr>
                <w:b w:val="0"/>
                <w:sz w:val="22"/>
              </w:rPr>
              <w:t>[kg]</w:t>
            </w:r>
          </w:p>
        </w:tc>
      </w:tr>
      <w:tr w:rsidR="00F1218A" w:rsidRPr="007C3A8A" w14:paraId="774D80EB" w14:textId="77777777" w:rsidTr="009133A2">
        <w:trPr>
          <w:jc w:val="center"/>
        </w:trPr>
        <w:tc>
          <w:tcPr>
            <w:tcW w:w="950" w:type="dxa"/>
            <w:vAlign w:val="center"/>
          </w:tcPr>
          <w:p w14:paraId="7049E952" w14:textId="77777777" w:rsidR="00F1218A" w:rsidRPr="00266DA9" w:rsidRDefault="00F1218A" w:rsidP="00F1218A">
            <w:pPr>
              <w:pStyle w:val="TableText"/>
              <w:rPr>
                <w:sz w:val="22"/>
              </w:rPr>
            </w:pPr>
            <w:r w:rsidRPr="00266DA9">
              <w:rPr>
                <w:sz w:val="22"/>
              </w:rPr>
              <w:t>1</w:t>
            </w:r>
          </w:p>
        </w:tc>
        <w:tc>
          <w:tcPr>
            <w:tcW w:w="2795" w:type="dxa"/>
            <w:vAlign w:val="center"/>
          </w:tcPr>
          <w:p w14:paraId="5E88E8FF" w14:textId="77777777" w:rsidR="00F1218A" w:rsidRPr="00266DA9" w:rsidRDefault="00F1218A" w:rsidP="00F1218A">
            <w:pPr>
              <w:pStyle w:val="TableText"/>
              <w:rPr>
                <w:sz w:val="22"/>
              </w:rPr>
            </w:pPr>
            <w:r w:rsidRPr="00266DA9">
              <w:rPr>
                <w:sz w:val="22"/>
              </w:rPr>
              <w:t>2.9</w:t>
            </w:r>
          </w:p>
        </w:tc>
        <w:tc>
          <w:tcPr>
            <w:tcW w:w="1920" w:type="dxa"/>
            <w:vMerge w:val="restart"/>
            <w:vAlign w:val="center"/>
          </w:tcPr>
          <w:p w14:paraId="455F625E" w14:textId="77777777" w:rsidR="00F1218A" w:rsidRPr="00266DA9" w:rsidRDefault="00F1218A" w:rsidP="00F1218A">
            <w:pPr>
              <w:pStyle w:val="TableText"/>
              <w:rPr>
                <w:sz w:val="22"/>
              </w:rPr>
            </w:pPr>
            <w:r w:rsidRPr="00266DA9">
              <w:rPr>
                <w:sz w:val="22"/>
              </w:rPr>
              <w:t>560</w:t>
            </w:r>
          </w:p>
        </w:tc>
      </w:tr>
      <w:tr w:rsidR="00F1218A" w:rsidRPr="007C3A8A" w14:paraId="7B8A3F5C" w14:textId="77777777" w:rsidTr="009133A2">
        <w:trPr>
          <w:jc w:val="center"/>
        </w:trPr>
        <w:tc>
          <w:tcPr>
            <w:tcW w:w="950" w:type="dxa"/>
            <w:vAlign w:val="center"/>
          </w:tcPr>
          <w:p w14:paraId="7357B03A" w14:textId="77777777" w:rsidR="00F1218A" w:rsidRPr="00266DA9" w:rsidRDefault="00F1218A" w:rsidP="00F1218A">
            <w:pPr>
              <w:pStyle w:val="TableText"/>
              <w:rPr>
                <w:sz w:val="22"/>
              </w:rPr>
            </w:pPr>
            <w:r w:rsidRPr="00266DA9">
              <w:rPr>
                <w:sz w:val="22"/>
              </w:rPr>
              <w:t>2</w:t>
            </w:r>
          </w:p>
        </w:tc>
        <w:tc>
          <w:tcPr>
            <w:tcW w:w="2795" w:type="dxa"/>
            <w:vAlign w:val="center"/>
          </w:tcPr>
          <w:p w14:paraId="0610A0D4" w14:textId="77777777" w:rsidR="00F1218A" w:rsidRPr="00266DA9" w:rsidRDefault="00F1218A" w:rsidP="00F1218A">
            <w:pPr>
              <w:pStyle w:val="TableText"/>
              <w:rPr>
                <w:sz w:val="22"/>
              </w:rPr>
            </w:pPr>
            <w:r w:rsidRPr="00266DA9">
              <w:rPr>
                <w:sz w:val="22"/>
              </w:rPr>
              <w:t>3.6</w:t>
            </w:r>
          </w:p>
        </w:tc>
        <w:tc>
          <w:tcPr>
            <w:tcW w:w="1920" w:type="dxa"/>
            <w:vMerge/>
            <w:vAlign w:val="center"/>
          </w:tcPr>
          <w:p w14:paraId="46F68CF4" w14:textId="77777777" w:rsidR="00F1218A" w:rsidRPr="00266DA9" w:rsidRDefault="00F1218A" w:rsidP="00F1218A">
            <w:pPr>
              <w:pStyle w:val="TableText"/>
              <w:rPr>
                <w:sz w:val="22"/>
              </w:rPr>
            </w:pPr>
          </w:p>
        </w:tc>
      </w:tr>
      <w:tr w:rsidR="00F1218A" w:rsidRPr="007C3A8A" w14:paraId="2C09EB08" w14:textId="77777777" w:rsidTr="009133A2">
        <w:trPr>
          <w:jc w:val="center"/>
        </w:trPr>
        <w:tc>
          <w:tcPr>
            <w:tcW w:w="950" w:type="dxa"/>
            <w:vAlign w:val="center"/>
          </w:tcPr>
          <w:p w14:paraId="01AD9AA5" w14:textId="77777777" w:rsidR="00F1218A" w:rsidRPr="00266DA9" w:rsidRDefault="00F1218A" w:rsidP="00F1218A">
            <w:pPr>
              <w:pStyle w:val="TableText"/>
              <w:rPr>
                <w:sz w:val="22"/>
              </w:rPr>
            </w:pPr>
            <w:r w:rsidRPr="00266DA9">
              <w:rPr>
                <w:sz w:val="22"/>
              </w:rPr>
              <w:t>3</w:t>
            </w:r>
          </w:p>
        </w:tc>
        <w:tc>
          <w:tcPr>
            <w:tcW w:w="2795" w:type="dxa"/>
            <w:vAlign w:val="center"/>
          </w:tcPr>
          <w:p w14:paraId="7C1266E8" w14:textId="77777777" w:rsidR="00F1218A" w:rsidRPr="00266DA9" w:rsidRDefault="00F1218A" w:rsidP="00F1218A">
            <w:pPr>
              <w:pStyle w:val="TableText"/>
              <w:rPr>
                <w:sz w:val="22"/>
              </w:rPr>
            </w:pPr>
            <w:r w:rsidRPr="00266DA9">
              <w:rPr>
                <w:sz w:val="22"/>
              </w:rPr>
              <w:t>6.0</w:t>
            </w:r>
          </w:p>
        </w:tc>
        <w:tc>
          <w:tcPr>
            <w:tcW w:w="1920" w:type="dxa"/>
            <w:vAlign w:val="center"/>
          </w:tcPr>
          <w:p w14:paraId="6902D09C" w14:textId="77777777" w:rsidR="00F1218A" w:rsidRPr="00266DA9" w:rsidRDefault="00F1218A" w:rsidP="00F1218A">
            <w:pPr>
              <w:pStyle w:val="TableText"/>
              <w:rPr>
                <w:sz w:val="22"/>
              </w:rPr>
            </w:pPr>
            <w:r w:rsidRPr="00266DA9">
              <w:rPr>
                <w:sz w:val="22"/>
              </w:rPr>
              <w:t>850</w:t>
            </w:r>
          </w:p>
        </w:tc>
      </w:tr>
      <w:tr w:rsidR="00F1218A" w:rsidRPr="007C3A8A" w14:paraId="1B5A76CB" w14:textId="77777777" w:rsidTr="009133A2">
        <w:trPr>
          <w:jc w:val="center"/>
        </w:trPr>
        <w:tc>
          <w:tcPr>
            <w:tcW w:w="950" w:type="dxa"/>
            <w:vAlign w:val="center"/>
          </w:tcPr>
          <w:p w14:paraId="138A5D23" w14:textId="77777777" w:rsidR="00F1218A" w:rsidRPr="00266DA9" w:rsidRDefault="00F1218A" w:rsidP="00F1218A">
            <w:pPr>
              <w:pStyle w:val="TableText"/>
              <w:rPr>
                <w:sz w:val="22"/>
              </w:rPr>
            </w:pPr>
            <w:r w:rsidRPr="00266DA9">
              <w:rPr>
                <w:sz w:val="22"/>
              </w:rPr>
              <w:t>4</w:t>
            </w:r>
          </w:p>
        </w:tc>
        <w:tc>
          <w:tcPr>
            <w:tcW w:w="2795" w:type="dxa"/>
            <w:vAlign w:val="center"/>
          </w:tcPr>
          <w:p w14:paraId="3E23C947" w14:textId="6B787361" w:rsidR="00F1218A" w:rsidRPr="007B095A" w:rsidRDefault="00F1218A" w:rsidP="009F706D">
            <w:pPr>
              <w:pStyle w:val="TableText"/>
              <w:rPr>
                <w:bCs/>
                <w:sz w:val="22"/>
              </w:rPr>
            </w:pPr>
            <w:r w:rsidRPr="007B095A">
              <w:rPr>
                <w:bCs/>
                <w:sz w:val="22"/>
              </w:rPr>
              <w:t>1</w:t>
            </w:r>
            <w:r w:rsidR="009F706D" w:rsidRPr="007B095A">
              <w:rPr>
                <w:bCs/>
                <w:sz w:val="22"/>
              </w:rPr>
              <w:t>2</w:t>
            </w:r>
            <w:r w:rsidRPr="007B095A">
              <w:rPr>
                <w:bCs/>
                <w:sz w:val="22"/>
              </w:rPr>
              <w:t>.0</w:t>
            </w:r>
          </w:p>
        </w:tc>
        <w:tc>
          <w:tcPr>
            <w:tcW w:w="1920" w:type="dxa"/>
            <w:vAlign w:val="center"/>
          </w:tcPr>
          <w:p w14:paraId="7DED8028" w14:textId="77777777" w:rsidR="00F1218A" w:rsidRPr="00266DA9" w:rsidRDefault="00F1218A" w:rsidP="00F1218A">
            <w:pPr>
              <w:pStyle w:val="TableText"/>
              <w:rPr>
                <w:sz w:val="22"/>
              </w:rPr>
            </w:pPr>
            <w:r w:rsidRPr="00266DA9">
              <w:rPr>
                <w:sz w:val="22"/>
              </w:rPr>
              <w:t>1,000</w:t>
            </w:r>
          </w:p>
        </w:tc>
      </w:tr>
    </w:tbl>
    <w:p w14:paraId="7D9F89E6" w14:textId="547560AB" w:rsidR="00540022" w:rsidRPr="00540022" w:rsidRDefault="00CA5F42" w:rsidP="00052716">
      <w:pPr>
        <w:pStyle w:val="Heading4"/>
        <w:ind w:left="1758"/>
        <w:rPr>
          <w:bCs w:val="0"/>
          <w:color w:val="auto"/>
        </w:rPr>
      </w:pPr>
      <w:r w:rsidRPr="00FA7320">
        <w:rPr>
          <w:rStyle w:val="Heading4Char"/>
          <w:color w:val="auto"/>
        </w:rPr>
        <w:t>Wheelbase</w:t>
      </w:r>
    </w:p>
    <w:p w14:paraId="04912C33" w14:textId="2A80B500" w:rsidR="00CA5F42" w:rsidRPr="005663FB" w:rsidRDefault="00CA5F42" w:rsidP="00336553">
      <w:pPr>
        <w:pStyle w:val="Paragraph4"/>
      </w:pPr>
      <w:r w:rsidRPr="005C071B">
        <w:t xml:space="preserve">The vehicle </w:t>
      </w:r>
      <w:r w:rsidR="00767440">
        <w:t>must</w:t>
      </w:r>
      <w:r w:rsidRPr="005C071B">
        <w:t xml:space="preserve"> have a wheelbase in the range shown bel</w:t>
      </w:r>
      <w:r w:rsidR="005663FB">
        <w:t>ow for each of the Lots listed.</w:t>
      </w:r>
    </w:p>
    <w:tbl>
      <w:tblPr>
        <w:tblStyle w:val="TableGrid"/>
        <w:tblW w:w="4211" w:type="dxa"/>
        <w:jc w:val="center"/>
        <w:tblLook w:val="04A0" w:firstRow="1" w:lastRow="0" w:firstColumn="1" w:lastColumn="0" w:noHBand="0" w:noVBand="1"/>
      </w:tblPr>
      <w:tblGrid>
        <w:gridCol w:w="1116"/>
        <w:gridCol w:w="3095"/>
      </w:tblGrid>
      <w:tr w:rsidR="00CA5F42" w14:paraId="341A3992" w14:textId="77777777" w:rsidTr="00722930">
        <w:trPr>
          <w:cantSplit/>
          <w:jc w:val="center"/>
        </w:trPr>
        <w:tc>
          <w:tcPr>
            <w:tcW w:w="1116" w:type="dxa"/>
            <w:vAlign w:val="center"/>
          </w:tcPr>
          <w:p w14:paraId="254BF14E" w14:textId="5C8F1265" w:rsidR="00CA5F42" w:rsidRPr="00266DA9" w:rsidRDefault="00CA5F42" w:rsidP="00CA5F42">
            <w:pPr>
              <w:pStyle w:val="Table-ColumnHeading"/>
              <w:rPr>
                <w:bCs/>
                <w:color w:val="00B050"/>
                <w:sz w:val="22"/>
                <w:szCs w:val="26"/>
              </w:rPr>
            </w:pPr>
            <w:r w:rsidRPr="00266DA9">
              <w:rPr>
                <w:sz w:val="22"/>
              </w:rPr>
              <w:t>Lot</w:t>
            </w:r>
          </w:p>
        </w:tc>
        <w:tc>
          <w:tcPr>
            <w:tcW w:w="3095" w:type="dxa"/>
            <w:vAlign w:val="center"/>
          </w:tcPr>
          <w:p w14:paraId="6D74F7B4" w14:textId="77C18AE0" w:rsidR="00CA5F42" w:rsidRPr="00266DA9" w:rsidRDefault="00CA5F42" w:rsidP="00CA5F42">
            <w:pPr>
              <w:pStyle w:val="Table-ColumnHeading"/>
              <w:rPr>
                <w:bCs/>
                <w:color w:val="00B050"/>
                <w:sz w:val="22"/>
                <w:szCs w:val="26"/>
              </w:rPr>
            </w:pPr>
            <w:r w:rsidRPr="00266DA9">
              <w:rPr>
                <w:sz w:val="22"/>
              </w:rPr>
              <w:t xml:space="preserve">Wheelbase Range </w:t>
            </w:r>
            <w:r w:rsidRPr="00266DA9">
              <w:rPr>
                <w:b w:val="0"/>
                <w:sz w:val="22"/>
              </w:rPr>
              <w:t>[mm]</w:t>
            </w:r>
          </w:p>
        </w:tc>
      </w:tr>
      <w:tr w:rsidR="00722930" w14:paraId="31E13B43" w14:textId="77777777" w:rsidTr="00722930">
        <w:trPr>
          <w:cantSplit/>
          <w:jc w:val="center"/>
        </w:trPr>
        <w:tc>
          <w:tcPr>
            <w:tcW w:w="1116" w:type="dxa"/>
            <w:vAlign w:val="center"/>
          </w:tcPr>
          <w:p w14:paraId="1C36111C" w14:textId="06E1924F" w:rsidR="00722930" w:rsidRPr="00266DA9" w:rsidRDefault="00722930" w:rsidP="00722930">
            <w:pPr>
              <w:pStyle w:val="TableText"/>
              <w:rPr>
                <w:bCs/>
                <w:color w:val="00B050"/>
                <w:sz w:val="22"/>
                <w:szCs w:val="26"/>
              </w:rPr>
            </w:pPr>
            <w:r w:rsidRPr="00266DA9">
              <w:rPr>
                <w:sz w:val="22"/>
              </w:rPr>
              <w:t>1</w:t>
            </w:r>
          </w:p>
        </w:tc>
        <w:tc>
          <w:tcPr>
            <w:tcW w:w="3095" w:type="dxa"/>
            <w:vAlign w:val="center"/>
          </w:tcPr>
          <w:p w14:paraId="613B1D49" w14:textId="4DD0F98E" w:rsidR="00722930" w:rsidRPr="00BC6DD5" w:rsidRDefault="00722930" w:rsidP="007B095A">
            <w:pPr>
              <w:pStyle w:val="TableText"/>
              <w:ind w:left="720"/>
              <w:jc w:val="both"/>
              <w:rPr>
                <w:bCs/>
                <w:sz w:val="22"/>
                <w:szCs w:val="26"/>
              </w:rPr>
            </w:pPr>
            <w:r w:rsidRPr="00BC6DD5">
              <w:rPr>
                <w:sz w:val="22"/>
              </w:rPr>
              <w:t xml:space="preserve">2,600 – </w:t>
            </w:r>
            <w:r w:rsidRPr="007B095A">
              <w:rPr>
                <w:bCs/>
                <w:sz w:val="22"/>
              </w:rPr>
              <w:t>2,</w:t>
            </w:r>
            <w:r w:rsidR="001031AF" w:rsidRPr="007B095A">
              <w:rPr>
                <w:bCs/>
                <w:sz w:val="22"/>
              </w:rPr>
              <w:t>8</w:t>
            </w:r>
            <w:r w:rsidRPr="007B095A">
              <w:rPr>
                <w:bCs/>
                <w:sz w:val="22"/>
              </w:rPr>
              <w:t>00</w:t>
            </w:r>
          </w:p>
        </w:tc>
      </w:tr>
      <w:tr w:rsidR="00722930" w14:paraId="447C1466" w14:textId="77777777" w:rsidTr="00722930">
        <w:trPr>
          <w:cantSplit/>
          <w:jc w:val="center"/>
        </w:trPr>
        <w:tc>
          <w:tcPr>
            <w:tcW w:w="1116" w:type="dxa"/>
            <w:vAlign w:val="center"/>
          </w:tcPr>
          <w:p w14:paraId="1CE37BB0" w14:textId="72DB70FC" w:rsidR="00722930" w:rsidRPr="00266DA9" w:rsidRDefault="00722930" w:rsidP="00722930">
            <w:pPr>
              <w:pStyle w:val="TableText"/>
              <w:rPr>
                <w:bCs/>
                <w:color w:val="00B050"/>
                <w:sz w:val="22"/>
                <w:szCs w:val="26"/>
              </w:rPr>
            </w:pPr>
            <w:r w:rsidRPr="00266DA9">
              <w:rPr>
                <w:sz w:val="22"/>
              </w:rPr>
              <w:t>2</w:t>
            </w:r>
          </w:p>
        </w:tc>
        <w:tc>
          <w:tcPr>
            <w:tcW w:w="3095" w:type="dxa"/>
            <w:vAlign w:val="center"/>
          </w:tcPr>
          <w:p w14:paraId="5E0CC5A2" w14:textId="17E4A722" w:rsidR="00722930" w:rsidRPr="00266DA9" w:rsidRDefault="00722930" w:rsidP="00722930">
            <w:pPr>
              <w:pStyle w:val="TableText"/>
              <w:rPr>
                <w:bCs/>
                <w:color w:val="00B050"/>
                <w:sz w:val="22"/>
                <w:szCs w:val="26"/>
              </w:rPr>
            </w:pPr>
            <w:r w:rsidRPr="00266DA9">
              <w:rPr>
                <w:sz w:val="22"/>
              </w:rPr>
              <w:t>3,000 – 3,100</w:t>
            </w:r>
          </w:p>
        </w:tc>
      </w:tr>
      <w:tr w:rsidR="00722930" w14:paraId="5F4CB6BF" w14:textId="77777777" w:rsidTr="00722930">
        <w:trPr>
          <w:cantSplit/>
          <w:jc w:val="center"/>
        </w:trPr>
        <w:tc>
          <w:tcPr>
            <w:tcW w:w="1116" w:type="dxa"/>
            <w:vAlign w:val="center"/>
          </w:tcPr>
          <w:p w14:paraId="3E4B3D66" w14:textId="45D21B22" w:rsidR="00722930" w:rsidRPr="00266DA9" w:rsidRDefault="00722930" w:rsidP="00722930">
            <w:pPr>
              <w:pStyle w:val="TableText"/>
              <w:rPr>
                <w:bCs/>
                <w:color w:val="00B050"/>
                <w:sz w:val="22"/>
                <w:szCs w:val="26"/>
              </w:rPr>
            </w:pPr>
            <w:r w:rsidRPr="00266DA9">
              <w:rPr>
                <w:sz w:val="22"/>
              </w:rPr>
              <w:t>3</w:t>
            </w:r>
          </w:p>
        </w:tc>
        <w:tc>
          <w:tcPr>
            <w:tcW w:w="3095" w:type="dxa"/>
            <w:vAlign w:val="center"/>
          </w:tcPr>
          <w:p w14:paraId="677F5063" w14:textId="4263347C" w:rsidR="00722930" w:rsidRPr="00266DA9" w:rsidRDefault="00722930" w:rsidP="00722930">
            <w:pPr>
              <w:pStyle w:val="TableText"/>
              <w:rPr>
                <w:bCs/>
                <w:color w:val="00B050"/>
                <w:sz w:val="22"/>
                <w:szCs w:val="26"/>
              </w:rPr>
            </w:pPr>
            <w:r w:rsidRPr="00266DA9">
              <w:rPr>
                <w:sz w:val="22"/>
              </w:rPr>
              <w:t>2,900 – 3,000</w:t>
            </w:r>
          </w:p>
        </w:tc>
      </w:tr>
      <w:tr w:rsidR="00722930" w14:paraId="49547658" w14:textId="77777777" w:rsidTr="00722930">
        <w:trPr>
          <w:cantSplit/>
          <w:jc w:val="center"/>
        </w:trPr>
        <w:tc>
          <w:tcPr>
            <w:tcW w:w="1116" w:type="dxa"/>
            <w:vAlign w:val="center"/>
          </w:tcPr>
          <w:p w14:paraId="4610334D" w14:textId="31960D84" w:rsidR="00722930" w:rsidRPr="00266DA9" w:rsidRDefault="00722930" w:rsidP="00722930">
            <w:pPr>
              <w:pStyle w:val="TableText"/>
              <w:rPr>
                <w:sz w:val="22"/>
              </w:rPr>
            </w:pPr>
            <w:r w:rsidRPr="00266DA9">
              <w:rPr>
                <w:sz w:val="22"/>
              </w:rPr>
              <w:t>4</w:t>
            </w:r>
          </w:p>
        </w:tc>
        <w:tc>
          <w:tcPr>
            <w:tcW w:w="3095" w:type="dxa"/>
            <w:vAlign w:val="center"/>
          </w:tcPr>
          <w:p w14:paraId="768CDAD9" w14:textId="49D8BCB3" w:rsidR="00722930" w:rsidRPr="00266DA9" w:rsidRDefault="00722930" w:rsidP="00722930">
            <w:pPr>
              <w:pStyle w:val="TableText"/>
              <w:rPr>
                <w:sz w:val="22"/>
              </w:rPr>
            </w:pPr>
            <w:r w:rsidRPr="00266DA9">
              <w:rPr>
                <w:sz w:val="22"/>
              </w:rPr>
              <w:t>3,600 – 3,800</w:t>
            </w:r>
          </w:p>
        </w:tc>
      </w:tr>
    </w:tbl>
    <w:p w14:paraId="0F2CBF42" w14:textId="77777777" w:rsidR="00D35008" w:rsidRDefault="00D35008" w:rsidP="00052716">
      <w:pPr>
        <w:pStyle w:val="Heading4"/>
        <w:ind w:left="1758"/>
        <w:rPr>
          <w:color w:val="auto"/>
        </w:rPr>
        <w:sectPr w:rsidR="00D35008" w:rsidSect="001F7B9E">
          <w:headerReference w:type="default" r:id="rId11"/>
          <w:type w:val="continuous"/>
          <w:pgSz w:w="11906" w:h="16838"/>
          <w:pgMar w:top="1440" w:right="1440" w:bottom="1440" w:left="1440" w:header="708" w:footer="708" w:gutter="0"/>
          <w:cols w:space="708"/>
          <w:docGrid w:linePitch="360"/>
        </w:sectPr>
      </w:pPr>
    </w:p>
    <w:p w14:paraId="69ECA206" w14:textId="0E2DD40D" w:rsidR="0000729D" w:rsidRPr="00FA7320" w:rsidRDefault="0000729D" w:rsidP="00052716">
      <w:pPr>
        <w:pStyle w:val="Heading4"/>
        <w:ind w:left="1758"/>
        <w:rPr>
          <w:color w:val="auto"/>
        </w:rPr>
      </w:pPr>
      <w:r w:rsidRPr="00FA7320">
        <w:rPr>
          <w:color w:val="auto"/>
        </w:rPr>
        <w:lastRenderedPageBreak/>
        <w:t>Dimensions</w:t>
      </w:r>
    </w:p>
    <w:p w14:paraId="29D6A56C" w14:textId="43BBD0DF" w:rsidR="006C7C9B" w:rsidRDefault="00202ED0" w:rsidP="00336553">
      <w:pPr>
        <w:pStyle w:val="Paragraph4"/>
        <w:rPr>
          <w:color w:val="auto"/>
        </w:rPr>
      </w:pPr>
      <w:r w:rsidRPr="00F61C6E">
        <w:t>The vehicle must not exceed the maximum dimensions set out below</w:t>
      </w:r>
      <w:r w:rsidRPr="00DF2826">
        <w:rPr>
          <w:color w:val="auto"/>
        </w:rPr>
        <w:t>.</w:t>
      </w:r>
    </w:p>
    <w:tbl>
      <w:tblPr>
        <w:tblStyle w:val="TableGrid"/>
        <w:tblW w:w="8312" w:type="dxa"/>
        <w:jc w:val="center"/>
        <w:tblLook w:val="04A0" w:firstRow="1" w:lastRow="0" w:firstColumn="1" w:lastColumn="0" w:noHBand="0" w:noVBand="1"/>
      </w:tblPr>
      <w:tblGrid>
        <w:gridCol w:w="992"/>
        <w:gridCol w:w="2440"/>
        <w:gridCol w:w="2440"/>
        <w:gridCol w:w="2440"/>
      </w:tblGrid>
      <w:tr w:rsidR="00F1218A" w:rsidRPr="000919A2" w14:paraId="278E0010" w14:textId="77777777" w:rsidTr="00F1218A">
        <w:trPr>
          <w:cantSplit/>
          <w:jc w:val="center"/>
        </w:trPr>
        <w:tc>
          <w:tcPr>
            <w:tcW w:w="992" w:type="dxa"/>
            <w:vMerge w:val="restart"/>
            <w:vAlign w:val="center"/>
          </w:tcPr>
          <w:p w14:paraId="628D24AC" w14:textId="77777777" w:rsidR="00F1218A" w:rsidRPr="00DF2826" w:rsidRDefault="00F1218A" w:rsidP="00A56571">
            <w:pPr>
              <w:pStyle w:val="Table-ColumnHeading"/>
            </w:pPr>
            <w:r w:rsidRPr="00F72A54">
              <w:t>Lot No.</w:t>
            </w:r>
          </w:p>
        </w:tc>
        <w:tc>
          <w:tcPr>
            <w:tcW w:w="7320" w:type="dxa"/>
            <w:gridSpan w:val="3"/>
            <w:vAlign w:val="center"/>
          </w:tcPr>
          <w:p w14:paraId="5BC4CA33" w14:textId="77777777" w:rsidR="00F1218A" w:rsidRPr="000919A2" w:rsidRDefault="00F1218A" w:rsidP="00A56571">
            <w:pPr>
              <w:pStyle w:val="Table-ColumnHeading"/>
            </w:pPr>
            <w:r w:rsidRPr="000919A2">
              <w:t xml:space="preserve">Maximum Dimensions </w:t>
            </w:r>
            <w:r w:rsidRPr="000832B0">
              <w:rPr>
                <w:b w:val="0"/>
              </w:rPr>
              <w:t>[mm]</w:t>
            </w:r>
          </w:p>
        </w:tc>
      </w:tr>
      <w:tr w:rsidR="00F1218A" w:rsidRPr="00DF2826" w14:paraId="24BA3176" w14:textId="77777777" w:rsidTr="00F1218A">
        <w:trPr>
          <w:cantSplit/>
          <w:trHeight w:val="719"/>
          <w:jc w:val="center"/>
        </w:trPr>
        <w:tc>
          <w:tcPr>
            <w:tcW w:w="992" w:type="dxa"/>
            <w:vMerge/>
            <w:tcBorders>
              <w:bottom w:val="single" w:sz="4" w:space="0" w:color="000000"/>
            </w:tcBorders>
          </w:tcPr>
          <w:p w14:paraId="0DA5311E" w14:textId="77777777" w:rsidR="00F1218A" w:rsidRPr="00DF2826" w:rsidRDefault="00F1218A" w:rsidP="00A56571">
            <w:pPr>
              <w:pStyle w:val="Table-ColumnHeading"/>
            </w:pPr>
          </w:p>
        </w:tc>
        <w:tc>
          <w:tcPr>
            <w:tcW w:w="2440" w:type="dxa"/>
            <w:tcBorders>
              <w:bottom w:val="single" w:sz="4" w:space="0" w:color="000000"/>
            </w:tcBorders>
            <w:vAlign w:val="center"/>
          </w:tcPr>
          <w:p w14:paraId="155A146F" w14:textId="3C567D53" w:rsidR="00F1218A" w:rsidRPr="00DF2826" w:rsidRDefault="00F1218A" w:rsidP="00A56571">
            <w:pPr>
              <w:pStyle w:val="Table-ColumnHeading"/>
            </w:pPr>
            <w:r w:rsidRPr="00DF2826">
              <w:t>Overall Length</w:t>
            </w:r>
            <w:r w:rsidR="00CC4EA5" w:rsidRPr="00CC4EA5">
              <w:rPr>
                <w:b w:val="0"/>
              </w:rPr>
              <w:t xml:space="preserve"> [mm]</w:t>
            </w:r>
          </w:p>
        </w:tc>
        <w:tc>
          <w:tcPr>
            <w:tcW w:w="2440" w:type="dxa"/>
            <w:tcBorders>
              <w:bottom w:val="single" w:sz="4" w:space="0" w:color="000000"/>
            </w:tcBorders>
            <w:vAlign w:val="center"/>
          </w:tcPr>
          <w:p w14:paraId="3BCE9335" w14:textId="77777777" w:rsidR="00F1218A" w:rsidRPr="00DF2826" w:rsidRDefault="00F1218A" w:rsidP="00A56571">
            <w:pPr>
              <w:pStyle w:val="Table-ColumnHeading"/>
            </w:pPr>
            <w:r w:rsidRPr="00DF2826">
              <w:t>Overall Width</w:t>
            </w:r>
          </w:p>
          <w:p w14:paraId="7EF22A86" w14:textId="2FC74518" w:rsidR="00F1218A" w:rsidRPr="00722930" w:rsidRDefault="00F1218A" w:rsidP="00A56571">
            <w:pPr>
              <w:pStyle w:val="Table-ColumnHeading"/>
              <w:rPr>
                <w:b w:val="0"/>
              </w:rPr>
            </w:pPr>
            <w:r w:rsidRPr="00722930">
              <w:rPr>
                <w:b w:val="0"/>
              </w:rPr>
              <w:t>(excl. mirrors)</w:t>
            </w:r>
            <w:r w:rsidR="00CC4EA5">
              <w:rPr>
                <w:b w:val="0"/>
              </w:rPr>
              <w:t xml:space="preserve"> </w:t>
            </w:r>
            <w:r w:rsidR="00CC4EA5" w:rsidRPr="00CC4EA5">
              <w:rPr>
                <w:b w:val="0"/>
              </w:rPr>
              <w:t>[mm]</w:t>
            </w:r>
          </w:p>
        </w:tc>
        <w:tc>
          <w:tcPr>
            <w:tcW w:w="2440" w:type="dxa"/>
            <w:tcBorders>
              <w:bottom w:val="single" w:sz="4" w:space="0" w:color="000000"/>
            </w:tcBorders>
            <w:vAlign w:val="center"/>
          </w:tcPr>
          <w:p w14:paraId="2B564174" w14:textId="77777777" w:rsidR="00F1218A" w:rsidRPr="00DF2826" w:rsidRDefault="00F1218A" w:rsidP="00A56571">
            <w:pPr>
              <w:pStyle w:val="Table-ColumnHeading"/>
            </w:pPr>
            <w:proofErr w:type="gramStart"/>
            <w:r w:rsidRPr="00DF2826">
              <w:t>Overall</w:t>
            </w:r>
            <w:proofErr w:type="gramEnd"/>
            <w:r w:rsidRPr="00DF2826">
              <w:t xml:space="preserve"> Height</w:t>
            </w:r>
          </w:p>
          <w:p w14:paraId="2719D2D6" w14:textId="796E84A8" w:rsidR="00F1218A" w:rsidRPr="00722930" w:rsidRDefault="00F1218A" w:rsidP="00A56571">
            <w:pPr>
              <w:pStyle w:val="Table-ColumnHeading"/>
              <w:rPr>
                <w:b w:val="0"/>
              </w:rPr>
            </w:pPr>
            <w:r w:rsidRPr="00722930">
              <w:rPr>
                <w:b w:val="0"/>
              </w:rPr>
              <w:t>(Unladen)</w:t>
            </w:r>
            <w:r w:rsidR="00CC4EA5">
              <w:rPr>
                <w:b w:val="0"/>
              </w:rPr>
              <w:t xml:space="preserve"> </w:t>
            </w:r>
            <w:r w:rsidR="00CC4EA5" w:rsidRPr="00CC4EA5">
              <w:rPr>
                <w:b w:val="0"/>
              </w:rPr>
              <w:t>[mm]</w:t>
            </w:r>
          </w:p>
        </w:tc>
      </w:tr>
      <w:tr w:rsidR="00F1218A" w:rsidRPr="000919A2" w14:paraId="4F669C17" w14:textId="77777777" w:rsidTr="00F1218A">
        <w:trPr>
          <w:cantSplit/>
          <w:trHeight w:val="418"/>
          <w:jc w:val="center"/>
        </w:trPr>
        <w:tc>
          <w:tcPr>
            <w:tcW w:w="992" w:type="dxa"/>
          </w:tcPr>
          <w:p w14:paraId="16084DEB" w14:textId="77777777" w:rsidR="00F1218A" w:rsidRPr="00A56571" w:rsidRDefault="00F1218A" w:rsidP="00A56571">
            <w:pPr>
              <w:pStyle w:val="TableText"/>
            </w:pPr>
            <w:r w:rsidRPr="00A56571">
              <w:t>1</w:t>
            </w:r>
          </w:p>
        </w:tc>
        <w:tc>
          <w:tcPr>
            <w:tcW w:w="2440" w:type="dxa"/>
            <w:vAlign w:val="center"/>
          </w:tcPr>
          <w:p w14:paraId="57A1DFE0" w14:textId="37151486" w:rsidR="00F1218A" w:rsidRPr="00A56571" w:rsidRDefault="00F1218A" w:rsidP="00A56571">
            <w:pPr>
              <w:pStyle w:val="TableText"/>
            </w:pPr>
            <w:r w:rsidRPr="00A56571">
              <w:t>4</w:t>
            </w:r>
            <w:r w:rsidR="00381CE1">
              <w:t>,</w:t>
            </w:r>
            <w:r w:rsidRPr="00A56571">
              <w:t>500</w:t>
            </w:r>
          </w:p>
        </w:tc>
        <w:tc>
          <w:tcPr>
            <w:tcW w:w="2440" w:type="dxa"/>
            <w:vAlign w:val="center"/>
          </w:tcPr>
          <w:p w14:paraId="7816745B" w14:textId="241AF229" w:rsidR="00F1218A" w:rsidRPr="00A56571" w:rsidRDefault="00F1218A" w:rsidP="00A56571">
            <w:pPr>
              <w:pStyle w:val="TableText"/>
            </w:pPr>
            <w:r w:rsidRPr="00A56571">
              <w:t>1</w:t>
            </w:r>
            <w:r w:rsidR="00381CE1">
              <w:t>,</w:t>
            </w:r>
            <w:r w:rsidRPr="00A56571">
              <w:t>900</w:t>
            </w:r>
          </w:p>
        </w:tc>
        <w:tc>
          <w:tcPr>
            <w:tcW w:w="2440" w:type="dxa"/>
            <w:vAlign w:val="center"/>
          </w:tcPr>
          <w:p w14:paraId="107ABB0D" w14:textId="5BD181AE" w:rsidR="00F1218A" w:rsidRPr="00A56571" w:rsidRDefault="00381CE1" w:rsidP="00A56571">
            <w:pPr>
              <w:pStyle w:val="TableText"/>
            </w:pPr>
            <w:r w:rsidRPr="00A56571">
              <w:t>1</w:t>
            </w:r>
            <w:r>
              <w:t>,</w:t>
            </w:r>
            <w:r w:rsidRPr="00A56571">
              <w:t>900</w:t>
            </w:r>
          </w:p>
        </w:tc>
      </w:tr>
      <w:tr w:rsidR="00F1218A" w:rsidRPr="000919A2" w14:paraId="154F949D" w14:textId="77777777" w:rsidTr="00F1218A">
        <w:trPr>
          <w:cantSplit/>
          <w:trHeight w:val="418"/>
          <w:jc w:val="center"/>
        </w:trPr>
        <w:tc>
          <w:tcPr>
            <w:tcW w:w="992" w:type="dxa"/>
          </w:tcPr>
          <w:p w14:paraId="2E7F0B4D" w14:textId="77777777" w:rsidR="00F1218A" w:rsidRPr="00A56571" w:rsidRDefault="00F1218A" w:rsidP="00A56571">
            <w:pPr>
              <w:pStyle w:val="TableText"/>
            </w:pPr>
            <w:r w:rsidRPr="00A56571">
              <w:t>2</w:t>
            </w:r>
          </w:p>
        </w:tc>
        <w:tc>
          <w:tcPr>
            <w:tcW w:w="2440" w:type="dxa"/>
            <w:vAlign w:val="center"/>
          </w:tcPr>
          <w:p w14:paraId="5AE166DB" w14:textId="3EC12EFF" w:rsidR="00F1218A" w:rsidRPr="00A56571" w:rsidRDefault="00F1218A" w:rsidP="00A56571">
            <w:pPr>
              <w:pStyle w:val="TableText"/>
            </w:pPr>
            <w:r w:rsidRPr="00A56571">
              <w:t>4</w:t>
            </w:r>
            <w:r w:rsidR="00381CE1">
              <w:t>,</w:t>
            </w:r>
            <w:r w:rsidRPr="00A56571">
              <w:t>900</w:t>
            </w:r>
          </w:p>
        </w:tc>
        <w:tc>
          <w:tcPr>
            <w:tcW w:w="2440" w:type="dxa"/>
            <w:vAlign w:val="center"/>
          </w:tcPr>
          <w:p w14:paraId="1433D041" w14:textId="19A8C93A" w:rsidR="00F1218A" w:rsidRPr="00A56571" w:rsidRDefault="00381CE1" w:rsidP="00A56571">
            <w:pPr>
              <w:pStyle w:val="TableText"/>
            </w:pPr>
            <w:r w:rsidRPr="00A56571">
              <w:t>1</w:t>
            </w:r>
            <w:r>
              <w:t>,</w:t>
            </w:r>
            <w:r w:rsidRPr="00A56571">
              <w:t>900</w:t>
            </w:r>
          </w:p>
        </w:tc>
        <w:tc>
          <w:tcPr>
            <w:tcW w:w="2440" w:type="dxa"/>
            <w:vAlign w:val="center"/>
          </w:tcPr>
          <w:p w14:paraId="22C90849" w14:textId="4380965C" w:rsidR="00F1218A" w:rsidRPr="00A56571" w:rsidRDefault="00381CE1" w:rsidP="00A56571">
            <w:pPr>
              <w:pStyle w:val="TableText"/>
            </w:pPr>
            <w:r w:rsidRPr="00A56571">
              <w:t>1</w:t>
            </w:r>
            <w:r>
              <w:t>,</w:t>
            </w:r>
            <w:r w:rsidRPr="00A56571">
              <w:t>900</w:t>
            </w:r>
          </w:p>
        </w:tc>
      </w:tr>
      <w:tr w:rsidR="00F1218A" w:rsidRPr="000919A2" w14:paraId="6F11E251" w14:textId="77777777" w:rsidTr="00F1218A">
        <w:trPr>
          <w:cantSplit/>
          <w:trHeight w:val="418"/>
          <w:jc w:val="center"/>
        </w:trPr>
        <w:tc>
          <w:tcPr>
            <w:tcW w:w="992" w:type="dxa"/>
          </w:tcPr>
          <w:p w14:paraId="29051870" w14:textId="77777777" w:rsidR="00F1218A" w:rsidRPr="00A56571" w:rsidRDefault="00F1218A" w:rsidP="00A56571">
            <w:pPr>
              <w:pStyle w:val="TableText"/>
            </w:pPr>
            <w:r w:rsidRPr="00A56571">
              <w:t>3</w:t>
            </w:r>
          </w:p>
        </w:tc>
        <w:tc>
          <w:tcPr>
            <w:tcW w:w="2440" w:type="dxa"/>
            <w:vAlign w:val="center"/>
          </w:tcPr>
          <w:p w14:paraId="43874C84" w14:textId="440766AB" w:rsidR="00F1218A" w:rsidRPr="00A56571" w:rsidRDefault="00F1218A" w:rsidP="00A56571">
            <w:pPr>
              <w:pStyle w:val="TableText"/>
            </w:pPr>
            <w:r w:rsidRPr="00A56571">
              <w:t>5</w:t>
            </w:r>
            <w:r w:rsidR="00381CE1">
              <w:t>,</w:t>
            </w:r>
            <w:r w:rsidRPr="00A56571">
              <w:t>000</w:t>
            </w:r>
          </w:p>
        </w:tc>
        <w:tc>
          <w:tcPr>
            <w:tcW w:w="2440" w:type="dxa"/>
            <w:vAlign w:val="center"/>
          </w:tcPr>
          <w:p w14:paraId="388F36E6" w14:textId="491EF770" w:rsidR="00F1218A" w:rsidRPr="00A56571" w:rsidRDefault="00F1218A" w:rsidP="00A56571">
            <w:pPr>
              <w:pStyle w:val="TableText"/>
            </w:pPr>
            <w:r w:rsidRPr="00A56571">
              <w:t>2</w:t>
            </w:r>
            <w:r w:rsidR="00381CE1">
              <w:t>,</w:t>
            </w:r>
            <w:r w:rsidRPr="00A56571">
              <w:t>000</w:t>
            </w:r>
          </w:p>
        </w:tc>
        <w:tc>
          <w:tcPr>
            <w:tcW w:w="2440" w:type="dxa"/>
            <w:vAlign w:val="center"/>
          </w:tcPr>
          <w:p w14:paraId="6939F250" w14:textId="1434D012" w:rsidR="00F1218A" w:rsidRPr="00A56571" w:rsidRDefault="00F1218A" w:rsidP="00A56571">
            <w:pPr>
              <w:pStyle w:val="TableText"/>
            </w:pPr>
            <w:r w:rsidRPr="00A56571">
              <w:t>2</w:t>
            </w:r>
            <w:r w:rsidR="00381CE1">
              <w:t>,</w:t>
            </w:r>
            <w:r w:rsidRPr="00A56571">
              <w:t>000</w:t>
            </w:r>
          </w:p>
        </w:tc>
      </w:tr>
      <w:tr w:rsidR="00F1218A" w:rsidRPr="000919A2" w14:paraId="209FBF36" w14:textId="77777777" w:rsidTr="00B72F2A">
        <w:trPr>
          <w:cantSplit/>
          <w:trHeight w:val="418"/>
          <w:jc w:val="center"/>
        </w:trPr>
        <w:tc>
          <w:tcPr>
            <w:tcW w:w="992" w:type="dxa"/>
          </w:tcPr>
          <w:p w14:paraId="1C2435EA" w14:textId="77777777" w:rsidR="00F1218A" w:rsidRPr="00A56571" w:rsidRDefault="00F1218A" w:rsidP="00A56571">
            <w:pPr>
              <w:pStyle w:val="TableText"/>
            </w:pPr>
            <w:r w:rsidRPr="00A56571">
              <w:t>4</w:t>
            </w:r>
          </w:p>
        </w:tc>
        <w:tc>
          <w:tcPr>
            <w:tcW w:w="2440" w:type="dxa"/>
            <w:vAlign w:val="center"/>
          </w:tcPr>
          <w:p w14:paraId="3435087B" w14:textId="68E32F72" w:rsidR="00F1218A" w:rsidRPr="00A56571" w:rsidRDefault="00F1218A" w:rsidP="0058029C">
            <w:pPr>
              <w:pStyle w:val="TableText"/>
            </w:pPr>
            <w:r w:rsidRPr="00A56571">
              <w:t>6</w:t>
            </w:r>
            <w:r w:rsidR="00381CE1">
              <w:t>,</w:t>
            </w:r>
            <w:r w:rsidR="0058029C">
              <w:t>0</w:t>
            </w:r>
            <w:r w:rsidRPr="00A56571">
              <w:t>00</w:t>
            </w:r>
          </w:p>
        </w:tc>
        <w:tc>
          <w:tcPr>
            <w:tcW w:w="2440" w:type="dxa"/>
            <w:vAlign w:val="center"/>
          </w:tcPr>
          <w:p w14:paraId="7193328B" w14:textId="27F11D88" w:rsidR="00F1218A" w:rsidRPr="00A56571" w:rsidRDefault="00F1218A" w:rsidP="00A56571">
            <w:pPr>
              <w:pStyle w:val="TableText"/>
            </w:pPr>
            <w:r w:rsidRPr="00A56571">
              <w:t>2</w:t>
            </w:r>
            <w:r w:rsidR="00381CE1">
              <w:t>,</w:t>
            </w:r>
            <w:r w:rsidRPr="00A56571">
              <w:t>100</w:t>
            </w:r>
          </w:p>
        </w:tc>
        <w:tc>
          <w:tcPr>
            <w:tcW w:w="2440" w:type="dxa"/>
            <w:vAlign w:val="center"/>
          </w:tcPr>
          <w:p w14:paraId="3706F2DC" w14:textId="6806C00C" w:rsidR="00F1218A" w:rsidRPr="00A56571" w:rsidRDefault="00F1218A" w:rsidP="00A56571">
            <w:pPr>
              <w:pStyle w:val="TableText"/>
            </w:pPr>
            <w:r w:rsidRPr="00A56571">
              <w:t>2</w:t>
            </w:r>
            <w:r w:rsidR="00381CE1">
              <w:t>,</w:t>
            </w:r>
            <w:r w:rsidRPr="00A56571">
              <w:t>800</w:t>
            </w:r>
          </w:p>
        </w:tc>
      </w:tr>
    </w:tbl>
    <w:p w14:paraId="4A6CE973" w14:textId="6CE1E6D3" w:rsidR="00753940" w:rsidRDefault="00753940" w:rsidP="0089121C">
      <w:pPr>
        <w:spacing w:after="160" w:line="259" w:lineRule="auto"/>
        <w:ind w:left="0"/>
        <w:rPr>
          <w:color w:val="ED7D31" w:themeColor="accent2"/>
        </w:rPr>
      </w:pPr>
      <w:bookmarkStart w:id="50" w:name="_Ref97728733"/>
      <w:bookmarkStart w:id="51" w:name="_Ref102993895"/>
      <w:bookmarkStart w:id="52" w:name="_Ref103606744"/>
      <w:bookmarkStart w:id="53" w:name="_Ref104988194"/>
    </w:p>
    <w:p w14:paraId="6A77A76D" w14:textId="77777777" w:rsidR="009C0D31" w:rsidRPr="00FA7320" w:rsidRDefault="009C0D31" w:rsidP="00052716">
      <w:pPr>
        <w:pStyle w:val="Heading3"/>
        <w:ind w:left="1418"/>
        <w:rPr>
          <w:color w:val="auto"/>
        </w:rPr>
      </w:pPr>
      <w:bookmarkStart w:id="54" w:name="_Toc213672165"/>
      <w:r w:rsidRPr="00FA7320">
        <w:rPr>
          <w:color w:val="auto"/>
        </w:rPr>
        <w:t>Fuelling</w:t>
      </w:r>
      <w:bookmarkEnd w:id="54"/>
    </w:p>
    <w:p w14:paraId="0B5EE05C" w14:textId="77777777" w:rsidR="009C0D31" w:rsidRPr="00FA7320" w:rsidRDefault="009C0D31" w:rsidP="00052716">
      <w:pPr>
        <w:pStyle w:val="Heading4"/>
        <w:numPr>
          <w:ilvl w:val="3"/>
          <w:numId w:val="29"/>
        </w:numPr>
        <w:ind w:left="1758"/>
        <w:rPr>
          <w:color w:val="auto"/>
        </w:rPr>
      </w:pPr>
      <w:r w:rsidRPr="00FA7320">
        <w:rPr>
          <w:color w:val="auto"/>
        </w:rPr>
        <w:t>Fuel Tank</w:t>
      </w:r>
    </w:p>
    <w:p w14:paraId="51D1E224" w14:textId="77777777" w:rsidR="009C0D31" w:rsidRPr="00C17C87" w:rsidRDefault="009C0D31" w:rsidP="009C0D31">
      <w:pPr>
        <w:pStyle w:val="Paragraph4"/>
        <w:rPr>
          <w:color w:val="auto"/>
        </w:rPr>
      </w:pPr>
      <w:r w:rsidRPr="00753940">
        <w:t xml:space="preserve">Minimum capacity of the fuel tank must be 60 litres.  The fuel tanks must be fitted with </w:t>
      </w:r>
      <w:r w:rsidRPr="00FA7320">
        <w:rPr>
          <w:color w:val="auto"/>
        </w:rPr>
        <w:t>locking cap and reliable fuel gauge</w:t>
      </w:r>
      <w:r w:rsidRPr="00C17C87">
        <w:rPr>
          <w:color w:val="auto"/>
        </w:rPr>
        <w:t>. A capless refuelling pipe is acceptable where access to the refuelling pipe is only obtained by unlocking the vehicle.</w:t>
      </w:r>
    </w:p>
    <w:p w14:paraId="7BDD6C2C" w14:textId="77777777" w:rsidR="009C0D31" w:rsidRPr="00FA7320" w:rsidRDefault="009C0D31" w:rsidP="00052716">
      <w:pPr>
        <w:pStyle w:val="Heading4"/>
        <w:ind w:left="1758"/>
        <w:rPr>
          <w:color w:val="auto"/>
        </w:rPr>
      </w:pPr>
      <w:proofErr w:type="spellStart"/>
      <w:r w:rsidRPr="00FA7320">
        <w:rPr>
          <w:color w:val="auto"/>
        </w:rPr>
        <w:t>Adblue</w:t>
      </w:r>
      <w:proofErr w:type="spellEnd"/>
      <w:r w:rsidRPr="00FA7320">
        <w:rPr>
          <w:color w:val="auto"/>
        </w:rPr>
        <w:t xml:space="preserve"> Tank</w:t>
      </w:r>
    </w:p>
    <w:p w14:paraId="788BBFCE" w14:textId="187A3E4E" w:rsidR="009C0D31" w:rsidRPr="00665D83" w:rsidRDefault="009C0D31" w:rsidP="00DB11AC">
      <w:pPr>
        <w:pStyle w:val="Paragraph4"/>
        <w:rPr>
          <w:color w:val="auto"/>
        </w:rPr>
      </w:pPr>
      <w:r w:rsidRPr="00FA7320">
        <w:rPr>
          <w:color w:val="auto"/>
        </w:rPr>
        <w:t xml:space="preserve">If an </w:t>
      </w:r>
      <w:proofErr w:type="spellStart"/>
      <w:r w:rsidRPr="00FA7320">
        <w:rPr>
          <w:color w:val="auto"/>
        </w:rPr>
        <w:t>Adblue</w:t>
      </w:r>
      <w:proofErr w:type="spellEnd"/>
      <w:r w:rsidRPr="00FA7320">
        <w:rPr>
          <w:color w:val="auto"/>
        </w:rPr>
        <w:t xml:space="preserve"> tank or equivalent is required to achieve the </w:t>
      </w:r>
      <w:r w:rsidR="0058029C">
        <w:rPr>
          <w:color w:val="auto"/>
        </w:rPr>
        <w:t xml:space="preserve">emission level </w:t>
      </w:r>
      <w:r w:rsidRPr="00FA7320">
        <w:rPr>
          <w:color w:val="auto"/>
        </w:rPr>
        <w:t xml:space="preserve">required </w:t>
      </w:r>
      <w:r w:rsidR="0058029C">
        <w:rPr>
          <w:color w:val="auto"/>
        </w:rPr>
        <w:t xml:space="preserve">by the relevant </w:t>
      </w:r>
      <w:r w:rsidRPr="00FA7320">
        <w:rPr>
          <w:color w:val="auto"/>
        </w:rPr>
        <w:t>emission standard, the minimum</w:t>
      </w:r>
      <w:r w:rsidR="007B545D">
        <w:rPr>
          <w:color w:val="auto"/>
        </w:rPr>
        <w:t xml:space="preserve"> capacity of the tank must be 20</w:t>
      </w:r>
      <w:r w:rsidR="0058029C">
        <w:rPr>
          <w:color w:val="auto"/>
        </w:rPr>
        <w:t> </w:t>
      </w:r>
      <w:r w:rsidR="00DB11AC">
        <w:rPr>
          <w:color w:val="auto"/>
        </w:rPr>
        <w:t xml:space="preserve">litres. </w:t>
      </w:r>
      <w:r w:rsidRPr="00FA7320">
        <w:rPr>
          <w:color w:val="auto"/>
        </w:rPr>
        <w:t xml:space="preserve">The </w:t>
      </w:r>
      <w:proofErr w:type="spellStart"/>
      <w:r w:rsidRPr="00FA7320">
        <w:rPr>
          <w:color w:val="auto"/>
        </w:rPr>
        <w:t>Adblue</w:t>
      </w:r>
      <w:proofErr w:type="spellEnd"/>
      <w:r w:rsidRPr="00FA7320">
        <w:rPr>
          <w:color w:val="auto"/>
        </w:rPr>
        <w:t xml:space="preserve"> tank must be clearly labelled as “</w:t>
      </w:r>
      <w:proofErr w:type="spellStart"/>
      <w:r w:rsidRPr="00FA7320">
        <w:rPr>
          <w:color w:val="auto"/>
        </w:rPr>
        <w:t>Adblue</w:t>
      </w:r>
      <w:proofErr w:type="spellEnd"/>
      <w:r w:rsidRPr="00FA7320">
        <w:rPr>
          <w:color w:val="auto"/>
        </w:rPr>
        <w:t xml:space="preserve"> additive only” on the tank. The </w:t>
      </w:r>
      <w:proofErr w:type="spellStart"/>
      <w:r w:rsidRPr="00FA7320">
        <w:rPr>
          <w:color w:val="auto"/>
        </w:rPr>
        <w:t>Adblue</w:t>
      </w:r>
      <w:proofErr w:type="spellEnd"/>
      <w:r w:rsidRPr="00FA7320">
        <w:rPr>
          <w:color w:val="auto"/>
        </w:rPr>
        <w:t xml:space="preserve"> tank must be fitted with locking cap. A capless </w:t>
      </w:r>
      <w:proofErr w:type="spellStart"/>
      <w:r w:rsidRPr="00FA7320">
        <w:rPr>
          <w:color w:val="auto"/>
        </w:rPr>
        <w:t>adblue</w:t>
      </w:r>
      <w:proofErr w:type="spellEnd"/>
      <w:r w:rsidRPr="00FA7320">
        <w:rPr>
          <w:color w:val="auto"/>
        </w:rPr>
        <w:t xml:space="preserve"> refuelling pipe is acceptable where access to the refuelling pipe is only obtained by unlocking </w:t>
      </w:r>
      <w:r w:rsidRPr="00665D83">
        <w:rPr>
          <w:color w:val="auto"/>
        </w:rPr>
        <w:t>the vehicle.</w:t>
      </w:r>
    </w:p>
    <w:p w14:paraId="7BA03606" w14:textId="77777777" w:rsidR="00350284" w:rsidRPr="00665D83" w:rsidRDefault="00350284" w:rsidP="00350284">
      <w:pPr>
        <w:pStyle w:val="Heading4"/>
        <w:tabs>
          <w:tab w:val="num" w:pos="786"/>
        </w:tabs>
        <w:ind w:left="1758"/>
        <w:rPr>
          <w:color w:val="auto"/>
        </w:rPr>
      </w:pPr>
      <w:r w:rsidRPr="00665D83">
        <w:rPr>
          <w:color w:val="auto"/>
        </w:rPr>
        <w:t>Hydrotreated Vegetable Oil (HVO)</w:t>
      </w:r>
    </w:p>
    <w:p w14:paraId="24B4F919" w14:textId="53694E92" w:rsidR="00350284" w:rsidRPr="00665D83" w:rsidRDefault="00350284" w:rsidP="00B20FBC">
      <w:pPr>
        <w:pStyle w:val="Paragraph4"/>
        <w:rPr>
          <w:color w:val="auto"/>
        </w:rPr>
      </w:pPr>
      <w:r w:rsidRPr="00665D83">
        <w:rPr>
          <w:color w:val="auto"/>
        </w:rPr>
        <w:t>The tenderer must submit written confirmation from the vehicle manufacturer that the normal operation, associated warrantee and servicing of the vehicles will not be affected if the vehicles are fuelled and run on 100% hyd</w:t>
      </w:r>
      <w:r w:rsidR="00B20FBC" w:rsidRPr="00665D83">
        <w:rPr>
          <w:color w:val="auto"/>
        </w:rPr>
        <w:t>ro-treated vegetable oil (HVO).</w:t>
      </w:r>
    </w:p>
    <w:p w14:paraId="244A2A5D" w14:textId="77777777" w:rsidR="009C0D31" w:rsidRPr="00FA7320" w:rsidRDefault="009C0D31" w:rsidP="00052716">
      <w:pPr>
        <w:pStyle w:val="Heading4"/>
        <w:ind w:left="1758"/>
        <w:rPr>
          <w:color w:val="auto"/>
        </w:rPr>
      </w:pPr>
      <w:r w:rsidRPr="00FA7320">
        <w:rPr>
          <w:color w:val="auto"/>
        </w:rPr>
        <w:t>Fuel Economy</w:t>
      </w:r>
    </w:p>
    <w:p w14:paraId="77B9A7BB" w14:textId="77777777" w:rsidR="00665D83" w:rsidRDefault="00DB11AC" w:rsidP="00665D83">
      <w:pPr>
        <w:pStyle w:val="Paragraph4"/>
      </w:pPr>
      <w:r>
        <w:rPr>
          <w:color w:val="auto"/>
        </w:rPr>
        <w:t xml:space="preserve">In addition to the provision of the </w:t>
      </w:r>
      <w:r w:rsidRPr="00753940">
        <w:t>declared fuel</w:t>
      </w:r>
      <w:r>
        <w:t xml:space="preserve"> </w:t>
      </w:r>
      <w:r w:rsidRPr="00753940">
        <w:t xml:space="preserve">consumption </w:t>
      </w:r>
      <w:r>
        <w:t xml:space="preserve">figures </w:t>
      </w:r>
      <w:r w:rsidRPr="00753940">
        <w:t>in accordance with European</w:t>
      </w:r>
      <w:r>
        <w:t xml:space="preserve"> Union WLTP testing Regulations, a</w:t>
      </w:r>
      <w:r w:rsidR="009C0D31" w:rsidRPr="00FA7320">
        <w:rPr>
          <w:color w:val="auto"/>
        </w:rPr>
        <w:t>ll vehicles to be fitted with engine Stop/Start fuel economy system.</w:t>
      </w:r>
    </w:p>
    <w:p w14:paraId="05A8528C" w14:textId="4A137D87" w:rsidR="00665D83" w:rsidRPr="00665D83" w:rsidRDefault="00665D83" w:rsidP="00665D83">
      <w:pPr>
        <w:pStyle w:val="Heading4"/>
        <w:ind w:left="1758"/>
        <w:rPr>
          <w:color w:val="auto"/>
        </w:rPr>
      </w:pPr>
      <w:r w:rsidRPr="00665D83">
        <w:rPr>
          <w:color w:val="auto"/>
        </w:rPr>
        <w:t>WLTP / Efficiency</w:t>
      </w:r>
    </w:p>
    <w:p w14:paraId="4C47F43F" w14:textId="00797128" w:rsidR="009C0D31" w:rsidRPr="00DB11AC" w:rsidRDefault="00665D83" w:rsidP="00665D83">
      <w:pPr>
        <w:pStyle w:val="Paragraph4"/>
      </w:pPr>
      <w:r w:rsidRPr="00665D83">
        <w:rPr>
          <w:color w:val="auto"/>
        </w:rPr>
        <w:t>The tenderer must submit the WLTP City and WLT</w:t>
      </w:r>
      <w:r>
        <w:rPr>
          <w:color w:val="auto"/>
        </w:rPr>
        <w:t xml:space="preserve">P Combined Efficiency figures </w:t>
      </w:r>
      <w:r w:rsidRPr="00665D83">
        <w:rPr>
          <w:color w:val="auto"/>
        </w:rPr>
        <w:t>in litres/100km</w:t>
      </w:r>
      <w:r>
        <w:rPr>
          <w:color w:val="auto"/>
        </w:rPr>
        <w:t>.</w:t>
      </w:r>
    </w:p>
    <w:p w14:paraId="054A06CE" w14:textId="3F5B7BF6" w:rsidR="00336553" w:rsidRPr="005D3822" w:rsidRDefault="00336553" w:rsidP="00052716">
      <w:pPr>
        <w:pStyle w:val="Heading2"/>
        <w:pageBreakBefore/>
      </w:pPr>
      <w:bookmarkStart w:id="55" w:name="_Toc213672166"/>
      <w:r w:rsidRPr="00073D68">
        <w:rPr>
          <w:color w:val="000000" w:themeColor="text1"/>
        </w:rPr>
        <w:lastRenderedPageBreak/>
        <w:t xml:space="preserve">Technical </w:t>
      </w:r>
      <w:r w:rsidRPr="005D3822">
        <w:t>Specification for Lot 5, 6</w:t>
      </w:r>
      <w:r w:rsidR="00BF37BF">
        <w:t xml:space="preserve">, </w:t>
      </w:r>
      <w:r w:rsidR="0028234D">
        <w:t>7</w:t>
      </w:r>
      <w:r w:rsidR="00BF37BF">
        <w:t>, 8</w:t>
      </w:r>
      <w:r w:rsidRPr="005D3822">
        <w:t xml:space="preserve"> – Supply on Lease Hire with Maintenance of </w:t>
      </w:r>
      <w:r w:rsidRPr="00330978">
        <w:rPr>
          <w:color w:val="00B0F0"/>
        </w:rPr>
        <w:t xml:space="preserve">Electric </w:t>
      </w:r>
      <w:r w:rsidR="00573BCA" w:rsidRPr="005D3822">
        <w:t>panel vans</w:t>
      </w:r>
      <w:bookmarkEnd w:id="55"/>
    </w:p>
    <w:p w14:paraId="03F3C5DC" w14:textId="77777777" w:rsidR="00336553" w:rsidRPr="003E23AC" w:rsidRDefault="00336553" w:rsidP="00052716">
      <w:pPr>
        <w:pStyle w:val="Heading3"/>
        <w:ind w:left="1418"/>
        <w:rPr>
          <w:color w:val="auto"/>
        </w:rPr>
      </w:pPr>
      <w:bookmarkStart w:id="56" w:name="_Toc213672167"/>
      <w:r w:rsidRPr="003E23AC">
        <w:rPr>
          <w:color w:val="auto"/>
        </w:rPr>
        <w:t>Overview</w:t>
      </w:r>
      <w:bookmarkEnd w:id="56"/>
    </w:p>
    <w:p w14:paraId="39FA452A" w14:textId="3CBDB0C9" w:rsidR="00336553" w:rsidRPr="003E23AC" w:rsidRDefault="00336553" w:rsidP="00336553">
      <w:pPr>
        <w:pStyle w:val="Paragraph3"/>
        <w:rPr>
          <w:color w:val="auto"/>
        </w:rPr>
      </w:pPr>
      <w:r w:rsidRPr="003E23AC">
        <w:rPr>
          <w:color w:val="auto"/>
        </w:rPr>
        <w:t>Tenders are invited for the supply on lease hire with maintenance of 100% electric</w:t>
      </w:r>
      <w:r w:rsidR="00534099">
        <w:rPr>
          <w:color w:val="auto"/>
        </w:rPr>
        <w:t xml:space="preserve"> </w:t>
      </w:r>
      <w:r w:rsidR="00337F84">
        <w:rPr>
          <w:color w:val="auto"/>
        </w:rPr>
        <w:t xml:space="preserve">(Lot </w:t>
      </w:r>
      <w:r w:rsidR="00534099">
        <w:rPr>
          <w:color w:val="auto"/>
        </w:rPr>
        <w:t>5, 6, 7) &amp; Lot 8 PHEV. all</w:t>
      </w:r>
      <w:r w:rsidRPr="003E23AC">
        <w:rPr>
          <w:color w:val="auto"/>
        </w:rPr>
        <w:t xml:space="preserve"> zero emission, right</w:t>
      </w:r>
      <w:r w:rsidRPr="003E23AC">
        <w:rPr>
          <w:color w:val="auto"/>
        </w:rPr>
        <w:noBreakHyphen/>
        <w:t>hand drive vehicles to the following specification.</w:t>
      </w:r>
    </w:p>
    <w:p w14:paraId="26C15D44" w14:textId="7018716F" w:rsidR="00573BCA" w:rsidRPr="003E23AC" w:rsidRDefault="00336553" w:rsidP="00573BCA">
      <w:pPr>
        <w:pStyle w:val="Paragraph3"/>
        <w:spacing w:after="240"/>
        <w:rPr>
          <w:color w:val="auto"/>
        </w:rPr>
      </w:pPr>
      <w:r w:rsidRPr="003E23AC">
        <w:rPr>
          <w:color w:val="auto"/>
        </w:rPr>
        <w:t>The vehicles must be new models of reputable manufacturer conforming to all current EU and Irish legislation including safety, health &amp; welfare legislation.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207"/>
        <w:gridCol w:w="1268"/>
        <w:gridCol w:w="1121"/>
      </w:tblGrid>
      <w:tr w:rsidR="00336553" w:rsidRPr="003E23AC" w14:paraId="0FCFA05B" w14:textId="77777777" w:rsidTr="00336553">
        <w:trPr>
          <w:trHeight w:val="659"/>
          <w:jc w:val="center"/>
        </w:trPr>
        <w:tc>
          <w:tcPr>
            <w:tcW w:w="988" w:type="dxa"/>
            <w:vAlign w:val="center"/>
          </w:tcPr>
          <w:p w14:paraId="0E2DAC2C" w14:textId="77777777" w:rsidR="00336553" w:rsidRPr="003E23AC" w:rsidRDefault="00336553" w:rsidP="00336553">
            <w:pPr>
              <w:pStyle w:val="Table-ColumnHeading"/>
            </w:pPr>
            <w:r w:rsidRPr="003E23AC">
              <w:t>Lot No.</w:t>
            </w:r>
          </w:p>
        </w:tc>
        <w:tc>
          <w:tcPr>
            <w:tcW w:w="5207" w:type="dxa"/>
            <w:vAlign w:val="center"/>
          </w:tcPr>
          <w:p w14:paraId="0932C152" w14:textId="77777777" w:rsidR="00336553" w:rsidRPr="003E23AC" w:rsidRDefault="00336553" w:rsidP="00336553">
            <w:pPr>
              <w:pStyle w:val="Table-ColumnHeading"/>
            </w:pPr>
            <w:r w:rsidRPr="003E23AC">
              <w:t>Description of Lot</w:t>
            </w:r>
          </w:p>
        </w:tc>
        <w:tc>
          <w:tcPr>
            <w:tcW w:w="1268" w:type="dxa"/>
            <w:vAlign w:val="center"/>
          </w:tcPr>
          <w:p w14:paraId="7B2F1624" w14:textId="77777777" w:rsidR="00336553" w:rsidRPr="003E23AC" w:rsidRDefault="00336553" w:rsidP="00336553">
            <w:pPr>
              <w:pStyle w:val="Table-ColumnHeading"/>
            </w:pPr>
            <w:r w:rsidRPr="003E23AC">
              <w:t>Estimated Quantity</w:t>
            </w:r>
          </w:p>
        </w:tc>
        <w:tc>
          <w:tcPr>
            <w:tcW w:w="1121" w:type="dxa"/>
            <w:vAlign w:val="center"/>
          </w:tcPr>
          <w:p w14:paraId="58715B7D" w14:textId="77777777" w:rsidR="00336553" w:rsidRPr="003E23AC" w:rsidRDefault="00336553" w:rsidP="00336553">
            <w:pPr>
              <w:pStyle w:val="Table-ColumnHeading"/>
            </w:pPr>
            <w:r w:rsidRPr="003E23AC">
              <w:t>Duration of Lease (Years)</w:t>
            </w:r>
          </w:p>
        </w:tc>
      </w:tr>
      <w:tr w:rsidR="00266DA9" w:rsidRPr="003E23AC" w14:paraId="2BF06D1F" w14:textId="77777777" w:rsidTr="00336553">
        <w:trPr>
          <w:trHeight w:val="709"/>
          <w:jc w:val="center"/>
        </w:trPr>
        <w:tc>
          <w:tcPr>
            <w:tcW w:w="988" w:type="dxa"/>
            <w:vAlign w:val="center"/>
          </w:tcPr>
          <w:p w14:paraId="2B4783A6" w14:textId="690B8EFB" w:rsidR="00266DA9" w:rsidRPr="003E23AC" w:rsidRDefault="00266DA9" w:rsidP="00266DA9">
            <w:pPr>
              <w:pStyle w:val="TableText"/>
            </w:pPr>
            <w:r>
              <w:t>5</w:t>
            </w:r>
          </w:p>
        </w:tc>
        <w:tc>
          <w:tcPr>
            <w:tcW w:w="5207" w:type="dxa"/>
            <w:vAlign w:val="center"/>
          </w:tcPr>
          <w:p w14:paraId="719240CF" w14:textId="7D34C8A7" w:rsidR="00266DA9" w:rsidRPr="003E23AC" w:rsidRDefault="00266DA9" w:rsidP="00C94651">
            <w:pPr>
              <w:pStyle w:val="TableText"/>
              <w:jc w:val="left"/>
            </w:pPr>
            <w:r w:rsidRPr="00330978">
              <w:rPr>
                <w:b/>
                <w:color w:val="00B0F0"/>
              </w:rPr>
              <w:t>Small Electric Panel Van</w:t>
            </w:r>
            <w:r w:rsidRPr="00330978">
              <w:rPr>
                <w:color w:val="00B0F0"/>
              </w:rPr>
              <w:t xml:space="preserve"> </w:t>
            </w:r>
            <w:r w:rsidRPr="00BC6DD5">
              <w:rPr>
                <w:b/>
              </w:rPr>
              <w:t>(</w:t>
            </w:r>
            <w:r w:rsidR="00ED6E6F" w:rsidRPr="00BC6DD5">
              <w:rPr>
                <w:b/>
              </w:rPr>
              <w:t>S</w:t>
            </w:r>
            <w:r w:rsidRPr="00BC6DD5">
              <w:rPr>
                <w:b/>
              </w:rPr>
              <w:t>WB)</w:t>
            </w:r>
            <w:r w:rsidRPr="00BC6DD5">
              <w:t xml:space="preserve">, </w:t>
            </w:r>
            <w:r w:rsidR="00394118" w:rsidRPr="00BC6DD5">
              <w:t>2,</w:t>
            </w:r>
            <w:r w:rsidR="00C94651" w:rsidRPr="00BC6DD5">
              <w:t>4</w:t>
            </w:r>
            <w:r w:rsidR="00394118" w:rsidRPr="00BC6DD5">
              <w:t xml:space="preserve">00 kg GVM, </w:t>
            </w:r>
            <w:r w:rsidRPr="00BC6DD5">
              <w:t xml:space="preserve">Cargo Volume </w:t>
            </w:r>
            <w:r w:rsidR="00534099" w:rsidRPr="00534099">
              <w:rPr>
                <w:bCs/>
              </w:rPr>
              <w:t>3</w:t>
            </w:r>
            <w:r w:rsidRPr="00534099">
              <w:rPr>
                <w:bCs/>
              </w:rPr>
              <w:t>.</w:t>
            </w:r>
            <w:r w:rsidR="00534099" w:rsidRPr="00534099">
              <w:rPr>
                <w:bCs/>
              </w:rPr>
              <w:t>0</w:t>
            </w:r>
            <w:r w:rsidRPr="00534099">
              <w:rPr>
                <w:bCs/>
              </w:rPr>
              <w:t> m</w:t>
            </w:r>
            <w:r w:rsidRPr="00534099">
              <w:rPr>
                <w:bCs/>
                <w:vertAlign w:val="superscript"/>
              </w:rPr>
              <w:t>3</w:t>
            </w:r>
            <w:r w:rsidRPr="00BC6DD5">
              <w:t>, Payload &gt;560 kg</w:t>
            </w:r>
          </w:p>
        </w:tc>
        <w:tc>
          <w:tcPr>
            <w:tcW w:w="1268" w:type="dxa"/>
            <w:vAlign w:val="center"/>
          </w:tcPr>
          <w:p w14:paraId="12CD264F" w14:textId="2F34E0CB" w:rsidR="00266DA9" w:rsidRPr="00084904" w:rsidRDefault="006F417B" w:rsidP="00266DA9">
            <w:pPr>
              <w:pStyle w:val="TableText"/>
            </w:pPr>
            <w:r>
              <w:t>10</w:t>
            </w:r>
          </w:p>
        </w:tc>
        <w:tc>
          <w:tcPr>
            <w:tcW w:w="1121" w:type="dxa"/>
            <w:vAlign w:val="center"/>
          </w:tcPr>
          <w:p w14:paraId="634367C2" w14:textId="18CE954A" w:rsidR="00266DA9" w:rsidRPr="003E23AC" w:rsidRDefault="006F417B" w:rsidP="00266DA9">
            <w:pPr>
              <w:pStyle w:val="TableText"/>
            </w:pPr>
            <w:r>
              <w:t>4</w:t>
            </w:r>
          </w:p>
        </w:tc>
      </w:tr>
      <w:tr w:rsidR="00266DA9" w:rsidRPr="003E23AC" w14:paraId="414854EB" w14:textId="77777777" w:rsidTr="00336553">
        <w:trPr>
          <w:trHeight w:val="704"/>
          <w:jc w:val="center"/>
        </w:trPr>
        <w:tc>
          <w:tcPr>
            <w:tcW w:w="988" w:type="dxa"/>
            <w:vAlign w:val="center"/>
          </w:tcPr>
          <w:p w14:paraId="41970A77" w14:textId="73A6CF48" w:rsidR="00266DA9" w:rsidRPr="003E23AC" w:rsidRDefault="00266DA9" w:rsidP="00266DA9">
            <w:pPr>
              <w:pStyle w:val="TableText"/>
            </w:pPr>
            <w:r>
              <w:t>6</w:t>
            </w:r>
          </w:p>
        </w:tc>
        <w:tc>
          <w:tcPr>
            <w:tcW w:w="5207" w:type="dxa"/>
            <w:vAlign w:val="center"/>
          </w:tcPr>
          <w:p w14:paraId="5A7946A7" w14:textId="216C3938" w:rsidR="00266DA9" w:rsidRPr="003E23AC" w:rsidRDefault="00266DA9" w:rsidP="002549E3">
            <w:pPr>
              <w:pStyle w:val="TableText"/>
              <w:jc w:val="left"/>
            </w:pPr>
            <w:r w:rsidRPr="00330978">
              <w:rPr>
                <w:b/>
                <w:color w:val="00B0F0"/>
              </w:rPr>
              <w:t>Medium Electric Panel Van</w:t>
            </w:r>
            <w:r w:rsidRPr="003E23AC">
              <w:t xml:space="preserve">, </w:t>
            </w:r>
            <w:r w:rsidR="00394118" w:rsidRPr="003E23AC">
              <w:t>2,</w:t>
            </w:r>
            <w:r w:rsidR="00394118">
              <w:t>7</w:t>
            </w:r>
            <w:r w:rsidR="00394118" w:rsidRPr="003E23AC">
              <w:t>00</w:t>
            </w:r>
            <w:r w:rsidR="002549E3">
              <w:t> kg GVM</w:t>
            </w:r>
            <w:r w:rsidRPr="003E23AC">
              <w:t>, Cargo Volume 6.0 m</w:t>
            </w:r>
            <w:r w:rsidRPr="003E23AC">
              <w:rPr>
                <w:vertAlign w:val="superscript"/>
              </w:rPr>
              <w:t>3</w:t>
            </w:r>
            <w:r w:rsidRPr="003E23AC">
              <w:t>, Payload &gt;850 kg</w:t>
            </w:r>
          </w:p>
        </w:tc>
        <w:tc>
          <w:tcPr>
            <w:tcW w:w="1268" w:type="dxa"/>
            <w:vAlign w:val="center"/>
          </w:tcPr>
          <w:p w14:paraId="7998632F" w14:textId="376DCFF6" w:rsidR="00266DA9" w:rsidRPr="00084904" w:rsidRDefault="006F417B" w:rsidP="00266DA9">
            <w:pPr>
              <w:pStyle w:val="TableText"/>
            </w:pPr>
            <w:r>
              <w:t>5</w:t>
            </w:r>
          </w:p>
        </w:tc>
        <w:tc>
          <w:tcPr>
            <w:tcW w:w="1121" w:type="dxa"/>
            <w:vAlign w:val="center"/>
          </w:tcPr>
          <w:p w14:paraId="6621FF34" w14:textId="24567571" w:rsidR="00266DA9" w:rsidRPr="003E23AC" w:rsidRDefault="006F417B" w:rsidP="00266DA9">
            <w:pPr>
              <w:pStyle w:val="TableText"/>
            </w:pPr>
            <w:r>
              <w:t>4</w:t>
            </w:r>
          </w:p>
        </w:tc>
      </w:tr>
      <w:tr w:rsidR="00266DA9" w:rsidRPr="003E23AC" w14:paraId="645BB0A8" w14:textId="77777777" w:rsidTr="00336553">
        <w:trPr>
          <w:trHeight w:val="704"/>
          <w:jc w:val="center"/>
        </w:trPr>
        <w:tc>
          <w:tcPr>
            <w:tcW w:w="988" w:type="dxa"/>
            <w:vAlign w:val="center"/>
          </w:tcPr>
          <w:p w14:paraId="0EEE8BD9" w14:textId="5DCEE377" w:rsidR="00266DA9" w:rsidRPr="003E23AC" w:rsidRDefault="00266DA9" w:rsidP="00266DA9">
            <w:pPr>
              <w:pStyle w:val="TableText"/>
            </w:pPr>
            <w:r>
              <w:t>7</w:t>
            </w:r>
          </w:p>
        </w:tc>
        <w:tc>
          <w:tcPr>
            <w:tcW w:w="5207" w:type="dxa"/>
            <w:vAlign w:val="center"/>
          </w:tcPr>
          <w:p w14:paraId="7077BA74" w14:textId="1B62EE1B" w:rsidR="00266DA9" w:rsidRPr="003E23AC" w:rsidRDefault="00266DA9" w:rsidP="009133A2">
            <w:pPr>
              <w:pStyle w:val="TableText"/>
              <w:jc w:val="left"/>
            </w:pPr>
            <w:r w:rsidRPr="00330978">
              <w:rPr>
                <w:b/>
                <w:color w:val="00B0F0"/>
              </w:rPr>
              <w:t>Large Electric Panel Van</w:t>
            </w:r>
            <w:r w:rsidRPr="00330978">
              <w:rPr>
                <w:color w:val="00B0F0"/>
              </w:rPr>
              <w:t xml:space="preserve"> </w:t>
            </w:r>
            <w:r w:rsidRPr="009133A2">
              <w:t xml:space="preserve">(LWB), </w:t>
            </w:r>
            <w:r w:rsidR="009133A2" w:rsidRPr="009133A2">
              <w:t>3,90</w:t>
            </w:r>
            <w:r w:rsidR="00394118" w:rsidRPr="009133A2">
              <w:t xml:space="preserve">0 kg GVM, </w:t>
            </w:r>
            <w:r w:rsidRPr="009133A2">
              <w:t>Cargo Volume 12.0 m</w:t>
            </w:r>
            <w:r w:rsidRPr="009133A2">
              <w:rPr>
                <w:vertAlign w:val="superscript"/>
              </w:rPr>
              <w:t>3</w:t>
            </w:r>
            <w:r w:rsidRPr="009133A2">
              <w:t>, Payload 1,000 kg</w:t>
            </w:r>
          </w:p>
        </w:tc>
        <w:tc>
          <w:tcPr>
            <w:tcW w:w="1268" w:type="dxa"/>
            <w:vAlign w:val="center"/>
          </w:tcPr>
          <w:p w14:paraId="3C38DDF1" w14:textId="0ACFF214" w:rsidR="00266DA9" w:rsidRPr="00084904" w:rsidRDefault="0028234D" w:rsidP="00266DA9">
            <w:pPr>
              <w:pStyle w:val="TableText"/>
            </w:pPr>
            <w:r>
              <w:t>1</w:t>
            </w:r>
          </w:p>
        </w:tc>
        <w:tc>
          <w:tcPr>
            <w:tcW w:w="1121" w:type="dxa"/>
            <w:vAlign w:val="center"/>
          </w:tcPr>
          <w:p w14:paraId="6CA72C4E" w14:textId="02E5FBB3" w:rsidR="00266DA9" w:rsidRPr="003E23AC" w:rsidRDefault="006F417B" w:rsidP="00266DA9">
            <w:pPr>
              <w:pStyle w:val="TableText"/>
            </w:pPr>
            <w:r>
              <w:t>4</w:t>
            </w:r>
          </w:p>
        </w:tc>
      </w:tr>
      <w:tr w:rsidR="00337F84" w:rsidRPr="003E23AC" w14:paraId="5315514A" w14:textId="77777777" w:rsidTr="00336553">
        <w:trPr>
          <w:trHeight w:val="704"/>
          <w:jc w:val="center"/>
        </w:trPr>
        <w:tc>
          <w:tcPr>
            <w:tcW w:w="988" w:type="dxa"/>
            <w:vAlign w:val="center"/>
          </w:tcPr>
          <w:p w14:paraId="78E5A889" w14:textId="5433DCA5" w:rsidR="00337F84" w:rsidRDefault="00534099" w:rsidP="00266DA9">
            <w:pPr>
              <w:pStyle w:val="TableText"/>
            </w:pPr>
            <w:r>
              <w:t>8</w:t>
            </w:r>
          </w:p>
        </w:tc>
        <w:tc>
          <w:tcPr>
            <w:tcW w:w="5207" w:type="dxa"/>
            <w:vAlign w:val="center"/>
          </w:tcPr>
          <w:p w14:paraId="1D7F7620" w14:textId="5B5CCB70" w:rsidR="00534099" w:rsidRPr="00534099" w:rsidRDefault="00534099" w:rsidP="009133A2">
            <w:pPr>
              <w:pStyle w:val="TableText"/>
              <w:jc w:val="left"/>
              <w:rPr>
                <w:szCs w:val="22"/>
              </w:rPr>
            </w:pPr>
            <w:r w:rsidRPr="00534099">
              <w:rPr>
                <w:b/>
                <w:color w:val="00B0F0"/>
                <w:szCs w:val="22"/>
              </w:rPr>
              <w:t>Small plug-in hybrid (PHEV) Panel Van</w:t>
            </w:r>
            <w:r w:rsidRPr="00534099">
              <w:rPr>
                <w:szCs w:val="22"/>
              </w:rPr>
              <w:t>, 2,400 kg GVM, Cargo Volume 3.</w:t>
            </w:r>
            <w:r>
              <w:rPr>
                <w:szCs w:val="22"/>
              </w:rPr>
              <w:t>0</w:t>
            </w:r>
            <w:r w:rsidRPr="00534099">
              <w:rPr>
                <w:szCs w:val="22"/>
              </w:rPr>
              <w:t xml:space="preserve"> m</w:t>
            </w:r>
            <w:r w:rsidRPr="00534099">
              <w:rPr>
                <w:szCs w:val="22"/>
                <w:vertAlign w:val="superscript"/>
              </w:rPr>
              <w:t>3</w:t>
            </w:r>
            <w:r w:rsidRPr="00534099">
              <w:rPr>
                <w:szCs w:val="22"/>
              </w:rPr>
              <w:t>, Payload &gt;560 kg</w:t>
            </w:r>
          </w:p>
        </w:tc>
        <w:tc>
          <w:tcPr>
            <w:tcW w:w="1268" w:type="dxa"/>
            <w:vAlign w:val="center"/>
          </w:tcPr>
          <w:p w14:paraId="3DE361E6" w14:textId="51BB846C" w:rsidR="00337F84" w:rsidRDefault="00534099" w:rsidP="00266DA9">
            <w:pPr>
              <w:pStyle w:val="TableText"/>
            </w:pPr>
            <w:r>
              <w:t>4</w:t>
            </w:r>
          </w:p>
        </w:tc>
        <w:tc>
          <w:tcPr>
            <w:tcW w:w="1121" w:type="dxa"/>
            <w:vAlign w:val="center"/>
          </w:tcPr>
          <w:p w14:paraId="572F77D7" w14:textId="0A20D5DE" w:rsidR="00337F84" w:rsidRDefault="00534099" w:rsidP="00266DA9">
            <w:pPr>
              <w:pStyle w:val="TableText"/>
            </w:pPr>
            <w:r>
              <w:t>4</w:t>
            </w:r>
          </w:p>
        </w:tc>
      </w:tr>
    </w:tbl>
    <w:p w14:paraId="5887E202" w14:textId="0B1567C9" w:rsidR="00336553" w:rsidRDefault="00336553" w:rsidP="00573BCA">
      <w:pPr>
        <w:ind w:left="0"/>
      </w:pPr>
    </w:p>
    <w:p w14:paraId="072B9D39" w14:textId="77777777" w:rsidR="005D4A0E" w:rsidRPr="003E23AC" w:rsidRDefault="005D4A0E" w:rsidP="00052716">
      <w:pPr>
        <w:pStyle w:val="Heading3"/>
        <w:ind w:left="1418"/>
        <w:rPr>
          <w:color w:val="auto"/>
        </w:rPr>
      </w:pPr>
      <w:bookmarkStart w:id="57" w:name="_Toc213672168"/>
      <w:r w:rsidRPr="003E23AC">
        <w:rPr>
          <w:color w:val="auto"/>
        </w:rPr>
        <w:t>Mechanical and Electrical</w:t>
      </w:r>
      <w:bookmarkEnd w:id="57"/>
    </w:p>
    <w:p w14:paraId="2F3B5412" w14:textId="77777777" w:rsidR="005D4A0E" w:rsidRPr="003E23AC" w:rsidRDefault="005D4A0E" w:rsidP="00052716">
      <w:pPr>
        <w:pStyle w:val="Heading4"/>
        <w:numPr>
          <w:ilvl w:val="3"/>
          <w:numId w:val="37"/>
        </w:numPr>
        <w:ind w:left="1758"/>
        <w:rPr>
          <w:color w:val="auto"/>
        </w:rPr>
      </w:pPr>
      <w:r w:rsidRPr="003E23AC">
        <w:rPr>
          <w:color w:val="auto"/>
        </w:rPr>
        <w:t>Battery</w:t>
      </w:r>
    </w:p>
    <w:p w14:paraId="12151181" w14:textId="2217F368" w:rsidR="005D4A0E" w:rsidRPr="006336F3" w:rsidRDefault="005D4A0E" w:rsidP="005D4A0E">
      <w:pPr>
        <w:pStyle w:val="Paragraph4"/>
        <w:rPr>
          <w:b/>
          <w:color w:val="auto"/>
        </w:rPr>
      </w:pPr>
      <w:r w:rsidRPr="003E23AC">
        <w:rPr>
          <w:color w:val="auto"/>
        </w:rPr>
        <w:t xml:space="preserve">Lots </w:t>
      </w:r>
      <w:r w:rsidR="00C74813">
        <w:rPr>
          <w:color w:val="auto"/>
        </w:rPr>
        <w:t>5</w:t>
      </w:r>
      <w:r w:rsidRPr="003E23AC">
        <w:rPr>
          <w:color w:val="auto"/>
        </w:rPr>
        <w:t xml:space="preserve"> &amp; </w:t>
      </w:r>
      <w:r w:rsidR="00C74813">
        <w:rPr>
          <w:color w:val="auto"/>
        </w:rPr>
        <w:t>6</w:t>
      </w:r>
      <w:r w:rsidRPr="003E23AC">
        <w:rPr>
          <w:color w:val="auto"/>
        </w:rPr>
        <w:t xml:space="preserve">: The vehicles must be powered by a rechargeable Lithium-Ion battery with a Minimum Useable </w:t>
      </w:r>
      <w:r w:rsidRPr="006336F3">
        <w:rPr>
          <w:color w:val="auto"/>
        </w:rPr>
        <w:t xml:space="preserve">Capacity of </w:t>
      </w:r>
      <w:r w:rsidRPr="006336F3">
        <w:rPr>
          <w:b/>
          <w:color w:val="auto"/>
        </w:rPr>
        <w:t>50 kWh</w:t>
      </w:r>
    </w:p>
    <w:p w14:paraId="28F53A65" w14:textId="249AF384" w:rsidR="005D4A0E" w:rsidRPr="00266DA9" w:rsidRDefault="005D4A0E" w:rsidP="00266DA9">
      <w:pPr>
        <w:pStyle w:val="Paragraph4"/>
        <w:rPr>
          <w:color w:val="auto"/>
        </w:rPr>
      </w:pPr>
      <w:r w:rsidRPr="006336F3">
        <w:rPr>
          <w:color w:val="auto"/>
        </w:rPr>
        <w:t xml:space="preserve">Lot </w:t>
      </w:r>
      <w:r w:rsidR="00C74813">
        <w:rPr>
          <w:color w:val="auto"/>
        </w:rPr>
        <w:t>7</w:t>
      </w:r>
      <w:r w:rsidRPr="006336F3">
        <w:rPr>
          <w:color w:val="auto"/>
        </w:rPr>
        <w:t xml:space="preserve">: The vehicles must be powered by a rechargeable Lithium-Ion battery with a Minimum Useable Capacity of </w:t>
      </w:r>
      <w:r w:rsidR="00266DA9">
        <w:rPr>
          <w:b/>
          <w:color w:val="auto"/>
        </w:rPr>
        <w:t>8</w:t>
      </w:r>
      <w:r w:rsidRPr="006336F3">
        <w:rPr>
          <w:b/>
          <w:color w:val="auto"/>
        </w:rPr>
        <w:t>0 kWh</w:t>
      </w:r>
    </w:p>
    <w:p w14:paraId="62CE0889" w14:textId="7CA3A78E" w:rsidR="005D4A0E" w:rsidRPr="003E23AC" w:rsidRDefault="005D4A0E" w:rsidP="005D4A0E">
      <w:pPr>
        <w:pStyle w:val="Paragraph4"/>
        <w:rPr>
          <w:color w:val="auto"/>
        </w:rPr>
      </w:pPr>
      <w:r w:rsidRPr="003E23AC">
        <w:rPr>
          <w:color w:val="auto"/>
        </w:rPr>
        <w:t>Vehicles offered with a larger capacity battery will be awarded more marks</w:t>
      </w:r>
      <w:r w:rsidR="004B1343" w:rsidRPr="00BC6DD5">
        <w:rPr>
          <w:b/>
          <w:color w:val="00B050"/>
        </w:rPr>
        <w:t xml:space="preserve"> </w:t>
      </w:r>
      <w:r w:rsidR="00631A9F" w:rsidRPr="00BC6DD5">
        <w:rPr>
          <w:b/>
          <w:color w:val="auto"/>
        </w:rPr>
        <w:t>under</w:t>
      </w:r>
      <w:r w:rsidR="004B1343" w:rsidRPr="00BC6DD5">
        <w:rPr>
          <w:b/>
          <w:color w:val="auto"/>
        </w:rPr>
        <w:t xml:space="preserve"> </w:t>
      </w:r>
      <w:r w:rsidR="007B095A" w:rsidRPr="00BC6DD5">
        <w:rPr>
          <w:b/>
          <w:color w:val="auto"/>
        </w:rPr>
        <w:t>this criterion</w:t>
      </w:r>
      <w:r w:rsidR="0057416F" w:rsidRPr="00BC6DD5">
        <w:rPr>
          <w:b/>
          <w:color w:val="auto"/>
        </w:rPr>
        <w:t>.</w:t>
      </w:r>
    </w:p>
    <w:p w14:paraId="152A536D" w14:textId="77777777" w:rsidR="005D4A0E" w:rsidRPr="003E23AC" w:rsidRDefault="005D4A0E" w:rsidP="00D245B0">
      <w:pPr>
        <w:pStyle w:val="Heading4"/>
        <w:ind w:left="1758"/>
        <w:rPr>
          <w:color w:val="auto"/>
        </w:rPr>
      </w:pPr>
      <w:r w:rsidRPr="003E23AC">
        <w:rPr>
          <w:color w:val="auto"/>
        </w:rPr>
        <w:t>Electric Drive / Motor criteria.</w:t>
      </w:r>
    </w:p>
    <w:p w14:paraId="13CF4668" w14:textId="2CD25E61" w:rsidR="005D4A0E" w:rsidRPr="00C17C87" w:rsidRDefault="005D4A0E" w:rsidP="005D4A0E">
      <w:pPr>
        <w:pStyle w:val="Paragraph4"/>
        <w:rPr>
          <w:color w:val="auto"/>
        </w:rPr>
      </w:pPr>
      <w:r w:rsidRPr="00C17C87">
        <w:rPr>
          <w:color w:val="auto"/>
        </w:rPr>
        <w:t>The vehicles must be 100% electric with a synchronous AC motor capable of</w:t>
      </w:r>
      <w:r w:rsidRPr="00C17C87">
        <w:rPr>
          <w:b/>
          <w:color w:val="auto"/>
        </w:rPr>
        <w:t xml:space="preserve"> 100 kW (136 PS)</w:t>
      </w:r>
      <w:r w:rsidRPr="00C17C87">
        <w:rPr>
          <w:color w:val="auto"/>
        </w:rPr>
        <w:t xml:space="preserve"> max or peak power.</w:t>
      </w:r>
    </w:p>
    <w:p w14:paraId="71466065" w14:textId="77777777" w:rsidR="005D4A0E" w:rsidRPr="003E23AC" w:rsidRDefault="005D4A0E" w:rsidP="00D245B0">
      <w:pPr>
        <w:pStyle w:val="Heading4"/>
        <w:ind w:left="1758"/>
        <w:rPr>
          <w:color w:val="auto"/>
        </w:rPr>
      </w:pPr>
      <w:r w:rsidRPr="003E23AC">
        <w:rPr>
          <w:color w:val="auto"/>
        </w:rPr>
        <w:t>Transmission</w:t>
      </w:r>
    </w:p>
    <w:p w14:paraId="33ECE752" w14:textId="77777777" w:rsidR="005D4A0E" w:rsidRPr="003E23AC" w:rsidRDefault="005D4A0E" w:rsidP="005D4A0E">
      <w:pPr>
        <w:pStyle w:val="Paragraph4"/>
        <w:rPr>
          <w:color w:val="auto"/>
        </w:rPr>
      </w:pPr>
      <w:r w:rsidRPr="003E23AC">
        <w:rPr>
          <w:color w:val="auto"/>
        </w:rPr>
        <w:t>The vehicle must have a single reduction gear, automatic transmission.</w:t>
      </w:r>
    </w:p>
    <w:p w14:paraId="3BF8FC91" w14:textId="77777777" w:rsidR="00266DA9" w:rsidRDefault="00266DA9">
      <w:pPr>
        <w:spacing w:after="160" w:line="259" w:lineRule="auto"/>
        <w:ind w:left="0"/>
        <w:jc w:val="left"/>
        <w:rPr>
          <w:b/>
          <w:bCs/>
          <w:caps/>
          <w:szCs w:val="26"/>
        </w:rPr>
      </w:pPr>
      <w:r>
        <w:br w:type="page"/>
      </w:r>
    </w:p>
    <w:p w14:paraId="6FF6474F" w14:textId="677CDB61" w:rsidR="00336553" w:rsidRPr="003E23AC" w:rsidRDefault="00336553" w:rsidP="00D245B0">
      <w:pPr>
        <w:pStyle w:val="Heading3"/>
        <w:ind w:left="1418"/>
        <w:rPr>
          <w:color w:val="auto"/>
        </w:rPr>
      </w:pPr>
      <w:bookmarkStart w:id="58" w:name="_Toc213672169"/>
      <w:r w:rsidRPr="003E23AC">
        <w:rPr>
          <w:color w:val="auto"/>
        </w:rPr>
        <w:lastRenderedPageBreak/>
        <w:t>Weights and Dimensions</w:t>
      </w:r>
      <w:bookmarkEnd w:id="58"/>
    </w:p>
    <w:p w14:paraId="561A8C2C" w14:textId="6E6173DB" w:rsidR="00336553" w:rsidRPr="003E23AC" w:rsidRDefault="00336553" w:rsidP="00D245B0">
      <w:pPr>
        <w:pStyle w:val="Heading4"/>
        <w:numPr>
          <w:ilvl w:val="3"/>
          <w:numId w:val="35"/>
        </w:numPr>
        <w:ind w:left="1758"/>
        <w:rPr>
          <w:color w:val="auto"/>
        </w:rPr>
      </w:pPr>
      <w:r w:rsidRPr="003E23AC">
        <w:rPr>
          <w:color w:val="auto"/>
        </w:rPr>
        <w:t>Gross Vehicle Mass</w:t>
      </w:r>
      <w:r w:rsidR="00394118">
        <w:rPr>
          <w:color w:val="auto"/>
        </w:rPr>
        <w:t xml:space="preserve"> (GVM)</w:t>
      </w:r>
    </w:p>
    <w:p w14:paraId="5380522B" w14:textId="05248083" w:rsidR="00336553" w:rsidRPr="003E23AC" w:rsidRDefault="00394118" w:rsidP="00336553">
      <w:pPr>
        <w:pStyle w:val="Paragraph4"/>
        <w:rPr>
          <w:color w:val="auto"/>
        </w:rPr>
      </w:pPr>
      <w:r w:rsidRPr="00DF2826">
        <w:rPr>
          <w:color w:val="auto"/>
        </w:rPr>
        <w:t>T</w:t>
      </w:r>
      <w:r>
        <w:rPr>
          <w:color w:val="auto"/>
        </w:rPr>
        <w:t xml:space="preserve">he </w:t>
      </w:r>
      <w:r w:rsidRPr="005C6A08">
        <w:rPr>
          <w:i/>
          <w:color w:val="auto"/>
          <w:u w:val="single"/>
        </w:rPr>
        <w:t>maximum</w:t>
      </w:r>
      <w:r w:rsidRPr="00DF2826">
        <w:rPr>
          <w:color w:val="auto"/>
        </w:rPr>
        <w:t xml:space="preserve"> GVM </w:t>
      </w:r>
      <w:proofErr w:type="gramStart"/>
      <w:r w:rsidRPr="00DF2826">
        <w:rPr>
          <w:color w:val="auto"/>
        </w:rPr>
        <w:t>must be</w:t>
      </w:r>
      <w:r w:rsidR="00336553" w:rsidRPr="003E23AC">
        <w:rPr>
          <w:color w:val="auto"/>
        </w:rPr>
        <w:t xml:space="preserve"> must be</w:t>
      </w:r>
      <w:proofErr w:type="gramEnd"/>
      <w:r w:rsidR="00336553" w:rsidRPr="003E23AC">
        <w:rPr>
          <w:color w:val="auto"/>
        </w:rPr>
        <w:t xml:space="preserve"> as set out below</w:t>
      </w:r>
      <w:r>
        <w:rPr>
          <w:color w:val="aut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2976"/>
      </w:tblGrid>
      <w:tr w:rsidR="00336553" w:rsidRPr="003E23AC" w14:paraId="7CAEC48E" w14:textId="77777777" w:rsidTr="00573BCA">
        <w:trPr>
          <w:trHeight w:val="659"/>
          <w:jc w:val="center"/>
        </w:trPr>
        <w:tc>
          <w:tcPr>
            <w:tcW w:w="988" w:type="dxa"/>
            <w:vAlign w:val="center"/>
          </w:tcPr>
          <w:p w14:paraId="7CDD21D2" w14:textId="77777777" w:rsidR="00336553" w:rsidRPr="003E23AC" w:rsidRDefault="00336553" w:rsidP="00336553">
            <w:pPr>
              <w:pStyle w:val="Table-ColumnHeading"/>
            </w:pPr>
            <w:r w:rsidRPr="003E23AC">
              <w:t>Lot No.</w:t>
            </w:r>
          </w:p>
        </w:tc>
        <w:tc>
          <w:tcPr>
            <w:tcW w:w="2976" w:type="dxa"/>
            <w:vAlign w:val="center"/>
          </w:tcPr>
          <w:p w14:paraId="4A676C33" w14:textId="1216E491" w:rsidR="00336553" w:rsidRPr="003E23AC" w:rsidRDefault="00336553" w:rsidP="00394118">
            <w:pPr>
              <w:pStyle w:val="Table-ColumnHeading"/>
            </w:pPr>
            <w:r w:rsidRPr="003E23AC">
              <w:t xml:space="preserve">Gross </w:t>
            </w:r>
            <w:r w:rsidR="00394118">
              <w:t>V</w:t>
            </w:r>
            <w:r w:rsidRPr="003E23AC">
              <w:t>ehicle Mass</w:t>
            </w:r>
            <w:r w:rsidR="003D19ED" w:rsidRPr="003E23AC">
              <w:t xml:space="preserve"> [kg]</w:t>
            </w:r>
          </w:p>
        </w:tc>
      </w:tr>
      <w:tr w:rsidR="00266DA9" w:rsidRPr="003E23AC" w14:paraId="0B3AAAC2" w14:textId="77777777" w:rsidTr="00573BCA">
        <w:trPr>
          <w:trHeight w:val="308"/>
          <w:jc w:val="center"/>
        </w:trPr>
        <w:tc>
          <w:tcPr>
            <w:tcW w:w="988" w:type="dxa"/>
            <w:vAlign w:val="center"/>
          </w:tcPr>
          <w:p w14:paraId="57B7683B" w14:textId="3AF1362F" w:rsidR="00266DA9" w:rsidRPr="003E23AC" w:rsidRDefault="00266DA9" w:rsidP="00266DA9">
            <w:pPr>
              <w:pStyle w:val="TableText"/>
            </w:pPr>
            <w:r>
              <w:t>5</w:t>
            </w:r>
          </w:p>
        </w:tc>
        <w:tc>
          <w:tcPr>
            <w:tcW w:w="2976" w:type="dxa"/>
            <w:vAlign w:val="center"/>
          </w:tcPr>
          <w:p w14:paraId="322687F6" w14:textId="6D42615C" w:rsidR="00266DA9" w:rsidRPr="0066503A" w:rsidRDefault="00266DA9" w:rsidP="00834C42">
            <w:pPr>
              <w:pStyle w:val="TableText"/>
            </w:pPr>
            <w:r w:rsidRPr="0066503A">
              <w:t>2,</w:t>
            </w:r>
            <w:r w:rsidR="00834C42" w:rsidRPr="0066503A">
              <w:t>4</w:t>
            </w:r>
            <w:r w:rsidRPr="0066503A">
              <w:t>00</w:t>
            </w:r>
          </w:p>
        </w:tc>
      </w:tr>
      <w:tr w:rsidR="00266DA9" w:rsidRPr="003E23AC" w14:paraId="7B6D5F2B" w14:textId="77777777" w:rsidTr="00573BCA">
        <w:trPr>
          <w:trHeight w:val="308"/>
          <w:jc w:val="center"/>
        </w:trPr>
        <w:tc>
          <w:tcPr>
            <w:tcW w:w="988" w:type="dxa"/>
            <w:vAlign w:val="center"/>
          </w:tcPr>
          <w:p w14:paraId="64B58567" w14:textId="08AEBD46" w:rsidR="00266DA9" w:rsidRPr="003E23AC" w:rsidRDefault="00266DA9" w:rsidP="00266DA9">
            <w:pPr>
              <w:pStyle w:val="TableText"/>
            </w:pPr>
            <w:r>
              <w:t>6</w:t>
            </w:r>
          </w:p>
        </w:tc>
        <w:tc>
          <w:tcPr>
            <w:tcW w:w="2976" w:type="dxa"/>
            <w:vAlign w:val="center"/>
          </w:tcPr>
          <w:p w14:paraId="22CBB1B6" w14:textId="3117984B" w:rsidR="00266DA9" w:rsidRPr="003E23AC" w:rsidRDefault="00266DA9" w:rsidP="00266DA9">
            <w:pPr>
              <w:pStyle w:val="TableText"/>
            </w:pPr>
            <w:r w:rsidRPr="003E23AC">
              <w:t>2,700</w:t>
            </w:r>
          </w:p>
        </w:tc>
      </w:tr>
      <w:tr w:rsidR="00266DA9" w:rsidRPr="003E23AC" w14:paraId="278ADED2" w14:textId="77777777" w:rsidTr="00573BCA">
        <w:trPr>
          <w:trHeight w:val="445"/>
          <w:jc w:val="center"/>
        </w:trPr>
        <w:tc>
          <w:tcPr>
            <w:tcW w:w="988" w:type="dxa"/>
            <w:vAlign w:val="center"/>
          </w:tcPr>
          <w:p w14:paraId="2DE8DC79" w14:textId="39CDA713" w:rsidR="00266DA9" w:rsidRPr="003E23AC" w:rsidRDefault="00266DA9" w:rsidP="00266DA9">
            <w:pPr>
              <w:pStyle w:val="TableText"/>
            </w:pPr>
            <w:r>
              <w:t>7</w:t>
            </w:r>
          </w:p>
        </w:tc>
        <w:tc>
          <w:tcPr>
            <w:tcW w:w="2976" w:type="dxa"/>
            <w:vAlign w:val="center"/>
          </w:tcPr>
          <w:p w14:paraId="595EDE81" w14:textId="3D062869" w:rsidR="00266DA9" w:rsidRPr="003E23AC" w:rsidRDefault="00227148" w:rsidP="00227148">
            <w:pPr>
              <w:pStyle w:val="TableText"/>
            </w:pPr>
            <w:r w:rsidRPr="009133A2">
              <w:t>3</w:t>
            </w:r>
            <w:r w:rsidR="000A3E36" w:rsidRPr="009133A2">
              <w:t>,</w:t>
            </w:r>
            <w:r w:rsidRPr="009133A2">
              <w:t>90</w:t>
            </w:r>
            <w:r w:rsidR="000A3E36" w:rsidRPr="009133A2">
              <w:t>0</w:t>
            </w:r>
          </w:p>
        </w:tc>
      </w:tr>
      <w:tr w:rsidR="000B12EE" w:rsidRPr="003E23AC" w14:paraId="097FE0BB" w14:textId="77777777" w:rsidTr="00573BCA">
        <w:trPr>
          <w:trHeight w:val="445"/>
          <w:jc w:val="center"/>
        </w:trPr>
        <w:tc>
          <w:tcPr>
            <w:tcW w:w="988" w:type="dxa"/>
            <w:vAlign w:val="center"/>
          </w:tcPr>
          <w:p w14:paraId="7E6AB15D" w14:textId="09DD24BA" w:rsidR="000B12EE" w:rsidRDefault="000B12EE" w:rsidP="00266DA9">
            <w:pPr>
              <w:pStyle w:val="TableText"/>
            </w:pPr>
            <w:r>
              <w:t>8</w:t>
            </w:r>
          </w:p>
        </w:tc>
        <w:tc>
          <w:tcPr>
            <w:tcW w:w="2976" w:type="dxa"/>
            <w:vAlign w:val="center"/>
          </w:tcPr>
          <w:p w14:paraId="5E2340F5" w14:textId="00650E17" w:rsidR="000B12EE" w:rsidRPr="009133A2" w:rsidRDefault="000B12EE" w:rsidP="00227148">
            <w:pPr>
              <w:pStyle w:val="TableText"/>
            </w:pPr>
            <w:r>
              <w:t>2,400</w:t>
            </w:r>
          </w:p>
        </w:tc>
      </w:tr>
    </w:tbl>
    <w:p w14:paraId="1391F478" w14:textId="54E1C8AC" w:rsidR="00336553" w:rsidRPr="003E23AC" w:rsidRDefault="00336553" w:rsidP="00544E91">
      <w:pPr>
        <w:pStyle w:val="Heading4"/>
        <w:ind w:left="1758"/>
        <w:rPr>
          <w:color w:val="auto"/>
        </w:rPr>
      </w:pPr>
      <w:r w:rsidRPr="00BC6DD5">
        <w:rPr>
          <w:b/>
          <w:color w:val="auto"/>
        </w:rPr>
        <w:t>Cargo Volume and</w:t>
      </w:r>
      <w:r w:rsidRPr="003E23AC">
        <w:rPr>
          <w:color w:val="auto"/>
        </w:rPr>
        <w:t xml:space="preserve"> Payload</w:t>
      </w:r>
    </w:p>
    <w:p w14:paraId="6DEE5430" w14:textId="0292CD3A" w:rsidR="00F94B27" w:rsidRPr="003E23AC" w:rsidRDefault="00336553" w:rsidP="00544E91">
      <w:pPr>
        <w:pStyle w:val="Paragraph4"/>
        <w:rPr>
          <w:color w:val="auto"/>
        </w:rPr>
      </w:pPr>
      <w:r w:rsidRPr="003E23AC">
        <w:rPr>
          <w:color w:val="auto"/>
        </w:rPr>
        <w:t xml:space="preserve">The vehicles must have a </w:t>
      </w:r>
      <w:r w:rsidRPr="003E23AC">
        <w:rPr>
          <w:i/>
          <w:color w:val="auto"/>
        </w:rPr>
        <w:t>minimum</w:t>
      </w:r>
      <w:r w:rsidRPr="003E23AC">
        <w:rPr>
          <w:color w:val="auto"/>
        </w:rPr>
        <w:t xml:space="preserve"> Load Compartment/Cargo Volume (m</w:t>
      </w:r>
      <w:r w:rsidRPr="003E23AC">
        <w:rPr>
          <w:color w:val="auto"/>
          <w:vertAlign w:val="superscript"/>
        </w:rPr>
        <w:t>3</w:t>
      </w:r>
      <w:r w:rsidRPr="003E23AC">
        <w:rPr>
          <w:color w:val="auto"/>
        </w:rPr>
        <w:t>) and Payload (kg) of that shown below for each of the Lots listed.</w:t>
      </w:r>
    </w:p>
    <w:tbl>
      <w:tblPr>
        <w:tblStyle w:val="TableGrid"/>
        <w:tblW w:w="6296" w:type="dxa"/>
        <w:jc w:val="center"/>
        <w:tblLook w:val="04A0" w:firstRow="1" w:lastRow="0" w:firstColumn="1" w:lastColumn="0" w:noHBand="0" w:noVBand="1"/>
      </w:tblPr>
      <w:tblGrid>
        <w:gridCol w:w="950"/>
        <w:gridCol w:w="2795"/>
        <w:gridCol w:w="2551"/>
      </w:tblGrid>
      <w:tr w:rsidR="00336553" w:rsidRPr="003E23AC" w14:paraId="7F6F547E" w14:textId="77777777" w:rsidTr="00336553">
        <w:trPr>
          <w:jc w:val="center"/>
        </w:trPr>
        <w:tc>
          <w:tcPr>
            <w:tcW w:w="950" w:type="dxa"/>
            <w:vAlign w:val="center"/>
          </w:tcPr>
          <w:p w14:paraId="2EA962AD" w14:textId="77777777" w:rsidR="00336553" w:rsidRPr="00266DA9" w:rsidRDefault="00336553" w:rsidP="00336553">
            <w:pPr>
              <w:pStyle w:val="Table-ColumnHeading"/>
              <w:spacing w:before="60" w:after="60"/>
              <w:rPr>
                <w:sz w:val="22"/>
              </w:rPr>
            </w:pPr>
            <w:r w:rsidRPr="00266DA9">
              <w:rPr>
                <w:sz w:val="22"/>
              </w:rPr>
              <w:t>Lot No.</w:t>
            </w:r>
          </w:p>
        </w:tc>
        <w:tc>
          <w:tcPr>
            <w:tcW w:w="2795" w:type="dxa"/>
            <w:vAlign w:val="center"/>
          </w:tcPr>
          <w:p w14:paraId="333B5CCB" w14:textId="77777777" w:rsidR="00336553" w:rsidRPr="00266DA9" w:rsidRDefault="00336553" w:rsidP="00336553">
            <w:pPr>
              <w:pStyle w:val="Table-ColumnHeading"/>
              <w:spacing w:before="60" w:after="60"/>
              <w:rPr>
                <w:sz w:val="22"/>
              </w:rPr>
            </w:pPr>
            <w:r w:rsidRPr="00266DA9">
              <w:rPr>
                <w:sz w:val="22"/>
              </w:rPr>
              <w:t>Min Load Compartment</w:t>
            </w:r>
          </w:p>
          <w:p w14:paraId="07639857" w14:textId="77777777" w:rsidR="00336553" w:rsidRPr="00266DA9" w:rsidRDefault="00336553" w:rsidP="00336553">
            <w:pPr>
              <w:pStyle w:val="Table-ColumnHeading"/>
              <w:spacing w:before="60" w:after="60"/>
              <w:rPr>
                <w:sz w:val="22"/>
              </w:rPr>
            </w:pPr>
            <w:r w:rsidRPr="00266DA9">
              <w:rPr>
                <w:sz w:val="22"/>
              </w:rPr>
              <w:t>/ Cargo Volume [m</w:t>
            </w:r>
            <w:r w:rsidRPr="00266DA9">
              <w:rPr>
                <w:sz w:val="22"/>
                <w:vertAlign w:val="superscript"/>
              </w:rPr>
              <w:t>3</w:t>
            </w:r>
            <w:r w:rsidRPr="00266DA9">
              <w:rPr>
                <w:sz w:val="22"/>
              </w:rPr>
              <w:t>]</w:t>
            </w:r>
          </w:p>
        </w:tc>
        <w:tc>
          <w:tcPr>
            <w:tcW w:w="2551" w:type="dxa"/>
            <w:vAlign w:val="center"/>
          </w:tcPr>
          <w:p w14:paraId="12D7E4C0" w14:textId="77777777" w:rsidR="00336553" w:rsidRPr="00266DA9" w:rsidRDefault="00336553" w:rsidP="00336553">
            <w:pPr>
              <w:pStyle w:val="Table-ColumnHeading"/>
              <w:spacing w:before="60" w:after="60"/>
              <w:rPr>
                <w:sz w:val="22"/>
              </w:rPr>
            </w:pPr>
            <w:r w:rsidRPr="00266DA9">
              <w:rPr>
                <w:sz w:val="22"/>
              </w:rPr>
              <w:t>Min Payload [kg]</w:t>
            </w:r>
          </w:p>
        </w:tc>
      </w:tr>
      <w:tr w:rsidR="00266DA9" w:rsidRPr="003E23AC" w14:paraId="5A0B5B5A" w14:textId="77777777" w:rsidTr="00336553">
        <w:trPr>
          <w:jc w:val="center"/>
        </w:trPr>
        <w:tc>
          <w:tcPr>
            <w:tcW w:w="950" w:type="dxa"/>
            <w:vAlign w:val="center"/>
          </w:tcPr>
          <w:p w14:paraId="2BDB1FB8" w14:textId="15613F70" w:rsidR="00266DA9" w:rsidRPr="00266DA9" w:rsidRDefault="00266DA9" w:rsidP="00336553">
            <w:pPr>
              <w:pStyle w:val="TableText"/>
              <w:rPr>
                <w:sz w:val="22"/>
              </w:rPr>
            </w:pPr>
            <w:r w:rsidRPr="00266DA9">
              <w:rPr>
                <w:sz w:val="22"/>
              </w:rPr>
              <w:t>5</w:t>
            </w:r>
          </w:p>
        </w:tc>
        <w:tc>
          <w:tcPr>
            <w:tcW w:w="2795" w:type="dxa"/>
            <w:vAlign w:val="center"/>
          </w:tcPr>
          <w:p w14:paraId="105CA978" w14:textId="434B98E1" w:rsidR="00266DA9" w:rsidRPr="007B095A" w:rsidRDefault="007B095A" w:rsidP="00631A9F">
            <w:pPr>
              <w:pStyle w:val="TableText"/>
              <w:rPr>
                <w:bCs/>
                <w:sz w:val="22"/>
              </w:rPr>
            </w:pPr>
            <w:r w:rsidRPr="007B095A">
              <w:rPr>
                <w:bCs/>
                <w:sz w:val="22"/>
              </w:rPr>
              <w:t>3</w:t>
            </w:r>
            <w:r w:rsidR="00266DA9" w:rsidRPr="007B095A">
              <w:rPr>
                <w:bCs/>
                <w:sz w:val="22"/>
              </w:rPr>
              <w:t>.</w:t>
            </w:r>
            <w:r w:rsidRPr="007B095A">
              <w:rPr>
                <w:bCs/>
                <w:sz w:val="22"/>
              </w:rPr>
              <w:t>0</w:t>
            </w:r>
          </w:p>
        </w:tc>
        <w:tc>
          <w:tcPr>
            <w:tcW w:w="2551" w:type="dxa"/>
            <w:vAlign w:val="center"/>
          </w:tcPr>
          <w:p w14:paraId="4DDE08FB" w14:textId="6F0595D4" w:rsidR="00266DA9" w:rsidRPr="00BC6DD5" w:rsidRDefault="00266DA9" w:rsidP="00336553">
            <w:pPr>
              <w:pStyle w:val="TableText"/>
              <w:rPr>
                <w:sz w:val="22"/>
              </w:rPr>
            </w:pPr>
            <w:r w:rsidRPr="00BC6DD5">
              <w:rPr>
                <w:sz w:val="22"/>
              </w:rPr>
              <w:t>560</w:t>
            </w:r>
          </w:p>
        </w:tc>
      </w:tr>
      <w:tr w:rsidR="00336553" w:rsidRPr="003E23AC" w14:paraId="65CF1EFA" w14:textId="77777777" w:rsidTr="00336553">
        <w:trPr>
          <w:jc w:val="center"/>
        </w:trPr>
        <w:tc>
          <w:tcPr>
            <w:tcW w:w="950" w:type="dxa"/>
            <w:vAlign w:val="center"/>
          </w:tcPr>
          <w:p w14:paraId="00BC6131" w14:textId="6CCC2BE2" w:rsidR="00336553" w:rsidRPr="00266DA9" w:rsidRDefault="00266DA9" w:rsidP="00336553">
            <w:pPr>
              <w:pStyle w:val="TableText"/>
              <w:rPr>
                <w:sz w:val="22"/>
              </w:rPr>
            </w:pPr>
            <w:r w:rsidRPr="00266DA9">
              <w:rPr>
                <w:sz w:val="22"/>
              </w:rPr>
              <w:t>6</w:t>
            </w:r>
          </w:p>
        </w:tc>
        <w:tc>
          <w:tcPr>
            <w:tcW w:w="2795" w:type="dxa"/>
            <w:vAlign w:val="center"/>
          </w:tcPr>
          <w:p w14:paraId="55E951F1" w14:textId="77777777" w:rsidR="00336553" w:rsidRPr="00BC6DD5" w:rsidRDefault="00336553" w:rsidP="00336553">
            <w:pPr>
              <w:pStyle w:val="TableText"/>
              <w:rPr>
                <w:sz w:val="22"/>
              </w:rPr>
            </w:pPr>
            <w:r w:rsidRPr="00BC6DD5">
              <w:rPr>
                <w:sz w:val="22"/>
              </w:rPr>
              <w:t>6.0</w:t>
            </w:r>
          </w:p>
        </w:tc>
        <w:tc>
          <w:tcPr>
            <w:tcW w:w="2551" w:type="dxa"/>
            <w:vAlign w:val="center"/>
          </w:tcPr>
          <w:p w14:paraId="72F96CC8" w14:textId="77777777" w:rsidR="00336553" w:rsidRPr="00BC6DD5" w:rsidRDefault="00336553" w:rsidP="00336553">
            <w:pPr>
              <w:pStyle w:val="TableText"/>
              <w:rPr>
                <w:sz w:val="22"/>
              </w:rPr>
            </w:pPr>
            <w:r w:rsidRPr="00BC6DD5">
              <w:rPr>
                <w:sz w:val="22"/>
              </w:rPr>
              <w:t>850</w:t>
            </w:r>
          </w:p>
        </w:tc>
      </w:tr>
      <w:tr w:rsidR="00336553" w:rsidRPr="003E23AC" w14:paraId="3A19A2C4" w14:textId="77777777" w:rsidTr="00336553">
        <w:trPr>
          <w:jc w:val="center"/>
        </w:trPr>
        <w:tc>
          <w:tcPr>
            <w:tcW w:w="950" w:type="dxa"/>
            <w:vAlign w:val="center"/>
          </w:tcPr>
          <w:p w14:paraId="55E4536E" w14:textId="295176DA" w:rsidR="00336553" w:rsidRPr="00266DA9" w:rsidRDefault="00266DA9" w:rsidP="00336553">
            <w:pPr>
              <w:pStyle w:val="TableText"/>
              <w:rPr>
                <w:sz w:val="22"/>
              </w:rPr>
            </w:pPr>
            <w:r w:rsidRPr="00266DA9">
              <w:rPr>
                <w:sz w:val="22"/>
              </w:rPr>
              <w:t>7</w:t>
            </w:r>
          </w:p>
        </w:tc>
        <w:tc>
          <w:tcPr>
            <w:tcW w:w="2795" w:type="dxa"/>
            <w:vAlign w:val="center"/>
          </w:tcPr>
          <w:p w14:paraId="33619168" w14:textId="4043C878" w:rsidR="00336553" w:rsidRPr="007B095A" w:rsidRDefault="0066503A" w:rsidP="00336553">
            <w:pPr>
              <w:pStyle w:val="TableText"/>
              <w:rPr>
                <w:bCs/>
                <w:sz w:val="22"/>
              </w:rPr>
            </w:pPr>
            <w:r w:rsidRPr="007B095A">
              <w:rPr>
                <w:bCs/>
                <w:sz w:val="22"/>
              </w:rPr>
              <w:t>12.0</w:t>
            </w:r>
          </w:p>
        </w:tc>
        <w:tc>
          <w:tcPr>
            <w:tcW w:w="2551" w:type="dxa"/>
            <w:vAlign w:val="center"/>
          </w:tcPr>
          <w:p w14:paraId="41141295" w14:textId="77777777" w:rsidR="00336553" w:rsidRPr="00BC6DD5" w:rsidRDefault="00336553" w:rsidP="00336553">
            <w:pPr>
              <w:pStyle w:val="TableText"/>
              <w:rPr>
                <w:sz w:val="22"/>
              </w:rPr>
            </w:pPr>
            <w:r w:rsidRPr="00BC6DD5">
              <w:rPr>
                <w:sz w:val="22"/>
              </w:rPr>
              <w:t>1,000</w:t>
            </w:r>
          </w:p>
        </w:tc>
      </w:tr>
      <w:tr w:rsidR="000B12EE" w:rsidRPr="003E23AC" w14:paraId="5FA413D5" w14:textId="77777777" w:rsidTr="00336553">
        <w:trPr>
          <w:jc w:val="center"/>
        </w:trPr>
        <w:tc>
          <w:tcPr>
            <w:tcW w:w="950" w:type="dxa"/>
            <w:vAlign w:val="center"/>
          </w:tcPr>
          <w:p w14:paraId="763A97E6" w14:textId="3499A95F" w:rsidR="000B12EE" w:rsidRPr="00266DA9" w:rsidRDefault="000B12EE" w:rsidP="00336553">
            <w:pPr>
              <w:pStyle w:val="TableText"/>
            </w:pPr>
            <w:r>
              <w:t>8</w:t>
            </w:r>
          </w:p>
        </w:tc>
        <w:tc>
          <w:tcPr>
            <w:tcW w:w="2795" w:type="dxa"/>
            <w:vAlign w:val="center"/>
          </w:tcPr>
          <w:p w14:paraId="40E24CD7" w14:textId="008D70FE" w:rsidR="000B12EE" w:rsidRPr="007B095A" w:rsidRDefault="000B12EE" w:rsidP="00336553">
            <w:pPr>
              <w:pStyle w:val="TableText"/>
              <w:rPr>
                <w:bCs/>
              </w:rPr>
            </w:pPr>
            <w:r w:rsidRPr="007B095A">
              <w:rPr>
                <w:bCs/>
              </w:rPr>
              <w:t>2.9</w:t>
            </w:r>
          </w:p>
        </w:tc>
        <w:tc>
          <w:tcPr>
            <w:tcW w:w="2551" w:type="dxa"/>
            <w:vAlign w:val="center"/>
          </w:tcPr>
          <w:p w14:paraId="44AA985D" w14:textId="7EC5DF4E" w:rsidR="000B12EE" w:rsidRPr="000B12EE" w:rsidRDefault="000B12EE" w:rsidP="00336553">
            <w:pPr>
              <w:pStyle w:val="TableText"/>
              <w:rPr>
                <w:sz w:val="22"/>
                <w:szCs w:val="22"/>
              </w:rPr>
            </w:pPr>
            <w:r w:rsidRPr="000B12EE">
              <w:rPr>
                <w:sz w:val="22"/>
                <w:szCs w:val="22"/>
              </w:rPr>
              <w:t>560</w:t>
            </w:r>
          </w:p>
        </w:tc>
      </w:tr>
    </w:tbl>
    <w:p w14:paraId="0485FB5E" w14:textId="2910D1AD" w:rsidR="00336553" w:rsidRPr="003E23AC" w:rsidRDefault="00336553" w:rsidP="0007372B">
      <w:pPr>
        <w:pStyle w:val="Heading4"/>
        <w:ind w:left="1758"/>
        <w:rPr>
          <w:color w:val="auto"/>
        </w:rPr>
      </w:pPr>
      <w:r w:rsidRPr="003E23AC">
        <w:rPr>
          <w:color w:val="auto"/>
        </w:rPr>
        <w:t>Wheelbase</w:t>
      </w:r>
    </w:p>
    <w:p w14:paraId="23090789" w14:textId="77777777" w:rsidR="00336553" w:rsidRPr="003E23AC" w:rsidRDefault="00336553" w:rsidP="00336553">
      <w:pPr>
        <w:pStyle w:val="Paragraph4"/>
        <w:rPr>
          <w:color w:val="auto"/>
        </w:rPr>
      </w:pPr>
      <w:r w:rsidRPr="003E23AC">
        <w:rPr>
          <w:color w:val="auto"/>
        </w:rPr>
        <w:t>The vehicles must have a wheelbase as set out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3969"/>
      </w:tblGrid>
      <w:tr w:rsidR="00336553" w:rsidRPr="003E23AC" w14:paraId="03C96F14" w14:textId="77777777" w:rsidTr="00336553">
        <w:trPr>
          <w:trHeight w:val="659"/>
          <w:jc w:val="center"/>
        </w:trPr>
        <w:tc>
          <w:tcPr>
            <w:tcW w:w="988" w:type="dxa"/>
            <w:vAlign w:val="center"/>
          </w:tcPr>
          <w:p w14:paraId="2C72EA10" w14:textId="77777777" w:rsidR="00336553" w:rsidRPr="003E23AC" w:rsidRDefault="00336553" w:rsidP="00336553">
            <w:pPr>
              <w:pStyle w:val="Table-ColumnHeading"/>
            </w:pPr>
            <w:r w:rsidRPr="003E23AC">
              <w:t>Lot No.</w:t>
            </w:r>
          </w:p>
        </w:tc>
        <w:tc>
          <w:tcPr>
            <w:tcW w:w="3969" w:type="dxa"/>
            <w:vAlign w:val="center"/>
          </w:tcPr>
          <w:p w14:paraId="4F8A32BD" w14:textId="77777777" w:rsidR="00336553" w:rsidRPr="003E23AC" w:rsidRDefault="00336553" w:rsidP="00336553">
            <w:pPr>
              <w:pStyle w:val="Table-ColumnHeading"/>
            </w:pPr>
            <w:r w:rsidRPr="003E23AC">
              <w:t>Max Wheelbase</w:t>
            </w:r>
          </w:p>
        </w:tc>
      </w:tr>
      <w:tr w:rsidR="00266DA9" w:rsidRPr="003E23AC" w14:paraId="39F6AE9C" w14:textId="77777777" w:rsidTr="00336553">
        <w:trPr>
          <w:trHeight w:val="308"/>
          <w:jc w:val="center"/>
        </w:trPr>
        <w:tc>
          <w:tcPr>
            <w:tcW w:w="988" w:type="dxa"/>
            <w:vAlign w:val="center"/>
          </w:tcPr>
          <w:p w14:paraId="61B713C0" w14:textId="5F1EFECB" w:rsidR="00266DA9" w:rsidRPr="003E23AC" w:rsidRDefault="00266DA9" w:rsidP="00266DA9">
            <w:pPr>
              <w:pStyle w:val="TableText"/>
            </w:pPr>
            <w:r>
              <w:t>5</w:t>
            </w:r>
            <w:r w:rsidRPr="003E23AC">
              <w:t xml:space="preserve"> </w:t>
            </w:r>
          </w:p>
        </w:tc>
        <w:tc>
          <w:tcPr>
            <w:tcW w:w="3969" w:type="dxa"/>
            <w:vAlign w:val="center"/>
          </w:tcPr>
          <w:p w14:paraId="477DA383" w14:textId="2383E9F8" w:rsidR="00266DA9" w:rsidRPr="007B095A" w:rsidRDefault="0077302A" w:rsidP="006972DE">
            <w:pPr>
              <w:pStyle w:val="TableText"/>
              <w:rPr>
                <w:bCs/>
              </w:rPr>
            </w:pPr>
            <w:r w:rsidRPr="007B095A">
              <w:rPr>
                <w:bCs/>
              </w:rPr>
              <w:t>2</w:t>
            </w:r>
            <w:r w:rsidR="00266DA9" w:rsidRPr="007B095A">
              <w:rPr>
                <w:bCs/>
              </w:rPr>
              <w:t>,</w:t>
            </w:r>
            <w:r w:rsidR="006972DE" w:rsidRPr="007B095A">
              <w:rPr>
                <w:bCs/>
              </w:rPr>
              <w:t>6</w:t>
            </w:r>
            <w:r w:rsidR="00266DA9" w:rsidRPr="007B095A">
              <w:rPr>
                <w:bCs/>
              </w:rPr>
              <w:t xml:space="preserve">00 – </w:t>
            </w:r>
            <w:r w:rsidR="001031AF" w:rsidRPr="007B095A">
              <w:rPr>
                <w:bCs/>
              </w:rPr>
              <w:t>2</w:t>
            </w:r>
            <w:r w:rsidR="00266DA9" w:rsidRPr="007B095A">
              <w:rPr>
                <w:bCs/>
              </w:rPr>
              <w:t>,</w:t>
            </w:r>
            <w:r w:rsidR="001031AF" w:rsidRPr="007B095A">
              <w:rPr>
                <w:bCs/>
              </w:rPr>
              <w:t>8</w:t>
            </w:r>
            <w:r w:rsidR="00266DA9" w:rsidRPr="007B095A">
              <w:rPr>
                <w:bCs/>
              </w:rPr>
              <w:t>00</w:t>
            </w:r>
          </w:p>
        </w:tc>
      </w:tr>
      <w:tr w:rsidR="00266DA9" w:rsidRPr="003E23AC" w14:paraId="43DAAD68" w14:textId="77777777" w:rsidTr="00336553">
        <w:trPr>
          <w:trHeight w:val="308"/>
          <w:jc w:val="center"/>
        </w:trPr>
        <w:tc>
          <w:tcPr>
            <w:tcW w:w="988" w:type="dxa"/>
            <w:vAlign w:val="center"/>
          </w:tcPr>
          <w:p w14:paraId="47955E3A" w14:textId="3C8A9927" w:rsidR="00266DA9" w:rsidRPr="003E23AC" w:rsidRDefault="00266DA9" w:rsidP="00266DA9">
            <w:pPr>
              <w:pStyle w:val="TableText"/>
            </w:pPr>
            <w:r>
              <w:t>6</w:t>
            </w:r>
          </w:p>
        </w:tc>
        <w:tc>
          <w:tcPr>
            <w:tcW w:w="3969" w:type="dxa"/>
            <w:vAlign w:val="center"/>
          </w:tcPr>
          <w:p w14:paraId="484CC2D1" w14:textId="265D5C52" w:rsidR="00266DA9" w:rsidRPr="003E23AC" w:rsidRDefault="00266DA9" w:rsidP="00266DA9">
            <w:pPr>
              <w:pStyle w:val="TableText"/>
            </w:pPr>
            <w:r w:rsidRPr="003E23AC">
              <w:t>2,900 – 3,000</w:t>
            </w:r>
          </w:p>
        </w:tc>
      </w:tr>
      <w:tr w:rsidR="00266DA9" w:rsidRPr="003E23AC" w14:paraId="1BE78D1D" w14:textId="77777777" w:rsidTr="00336553">
        <w:trPr>
          <w:trHeight w:val="445"/>
          <w:jc w:val="center"/>
        </w:trPr>
        <w:tc>
          <w:tcPr>
            <w:tcW w:w="988" w:type="dxa"/>
            <w:vAlign w:val="center"/>
          </w:tcPr>
          <w:p w14:paraId="373B54AF" w14:textId="307FD7C8" w:rsidR="00266DA9" w:rsidRPr="003E23AC" w:rsidRDefault="00266DA9" w:rsidP="00266DA9">
            <w:pPr>
              <w:pStyle w:val="TableText"/>
            </w:pPr>
            <w:r>
              <w:t>7</w:t>
            </w:r>
          </w:p>
        </w:tc>
        <w:tc>
          <w:tcPr>
            <w:tcW w:w="3969" w:type="dxa"/>
            <w:vAlign w:val="center"/>
          </w:tcPr>
          <w:p w14:paraId="7A2C989C" w14:textId="5C36AD3E" w:rsidR="00266DA9" w:rsidRPr="003E23AC" w:rsidRDefault="00266DA9" w:rsidP="00266DA9">
            <w:pPr>
              <w:pStyle w:val="TableText"/>
            </w:pPr>
            <w:r w:rsidRPr="003E23AC">
              <w:t>3,600 – 3,800</w:t>
            </w:r>
          </w:p>
        </w:tc>
      </w:tr>
      <w:tr w:rsidR="000B12EE" w:rsidRPr="003E23AC" w14:paraId="22A51B5B" w14:textId="77777777" w:rsidTr="00336553">
        <w:trPr>
          <w:trHeight w:val="445"/>
          <w:jc w:val="center"/>
        </w:trPr>
        <w:tc>
          <w:tcPr>
            <w:tcW w:w="988" w:type="dxa"/>
            <w:vAlign w:val="center"/>
          </w:tcPr>
          <w:p w14:paraId="376B971F" w14:textId="33172AB5" w:rsidR="000B12EE" w:rsidRDefault="000B12EE" w:rsidP="00266DA9">
            <w:pPr>
              <w:pStyle w:val="TableText"/>
            </w:pPr>
            <w:r>
              <w:t>8</w:t>
            </w:r>
          </w:p>
        </w:tc>
        <w:tc>
          <w:tcPr>
            <w:tcW w:w="3969" w:type="dxa"/>
            <w:vAlign w:val="center"/>
          </w:tcPr>
          <w:p w14:paraId="35914F89" w14:textId="0F7EF3A4" w:rsidR="000B12EE" w:rsidRPr="000B12EE" w:rsidRDefault="000B12EE" w:rsidP="00266DA9">
            <w:pPr>
              <w:pStyle w:val="TableText"/>
              <w:rPr>
                <w:bCs/>
              </w:rPr>
            </w:pPr>
            <w:r w:rsidRPr="000B12EE">
              <w:rPr>
                <w:bCs/>
              </w:rPr>
              <w:t>2,600 – 2,800</w:t>
            </w:r>
          </w:p>
        </w:tc>
      </w:tr>
    </w:tbl>
    <w:p w14:paraId="18DEC90C" w14:textId="77777777" w:rsidR="00336553" w:rsidRPr="003E23AC" w:rsidRDefault="00336553" w:rsidP="00573BCA">
      <w:pPr>
        <w:pStyle w:val="Paragraph4"/>
        <w:ind w:left="0"/>
        <w:rPr>
          <w:color w:val="auto"/>
        </w:rPr>
      </w:pPr>
    </w:p>
    <w:p w14:paraId="13C88317" w14:textId="77777777" w:rsidR="00266DA9" w:rsidRDefault="00266DA9">
      <w:pPr>
        <w:spacing w:after="160" w:line="259" w:lineRule="auto"/>
        <w:ind w:left="0"/>
        <w:jc w:val="left"/>
        <w:rPr>
          <w:bCs/>
          <w:szCs w:val="26"/>
        </w:rPr>
      </w:pPr>
      <w:r>
        <w:br w:type="page"/>
      </w:r>
    </w:p>
    <w:p w14:paraId="35D3A2CF" w14:textId="38A101A2" w:rsidR="00336553" w:rsidRPr="003E23AC" w:rsidRDefault="00336553" w:rsidP="0007372B">
      <w:pPr>
        <w:pStyle w:val="Heading4"/>
        <w:ind w:left="1758"/>
        <w:rPr>
          <w:color w:val="auto"/>
        </w:rPr>
      </w:pPr>
      <w:r w:rsidRPr="003E23AC">
        <w:rPr>
          <w:color w:val="auto"/>
        </w:rPr>
        <w:lastRenderedPageBreak/>
        <w:t>Dimensions</w:t>
      </w:r>
    </w:p>
    <w:p w14:paraId="1319A3B0" w14:textId="77777777" w:rsidR="00336553" w:rsidRPr="003E23AC" w:rsidRDefault="00336553" w:rsidP="00336553">
      <w:pPr>
        <w:pStyle w:val="Paragraph4"/>
        <w:rPr>
          <w:color w:val="auto"/>
        </w:rPr>
      </w:pPr>
      <w:r w:rsidRPr="003E23AC">
        <w:rPr>
          <w:color w:val="auto"/>
        </w:rPr>
        <w:t>The vehicle must not exceed the maximum dimensions set out below.</w:t>
      </w:r>
    </w:p>
    <w:tbl>
      <w:tblPr>
        <w:tblStyle w:val="TableGrid1"/>
        <w:tblW w:w="7324" w:type="dxa"/>
        <w:jc w:val="center"/>
        <w:tblLook w:val="04A0" w:firstRow="1" w:lastRow="0" w:firstColumn="1" w:lastColumn="0" w:noHBand="0" w:noVBand="1"/>
      </w:tblPr>
      <w:tblGrid>
        <w:gridCol w:w="1559"/>
        <w:gridCol w:w="1701"/>
        <w:gridCol w:w="2126"/>
        <w:gridCol w:w="1938"/>
      </w:tblGrid>
      <w:tr w:rsidR="00336553" w:rsidRPr="003E23AC" w14:paraId="1D865F02" w14:textId="77777777" w:rsidTr="00381CE1">
        <w:trPr>
          <w:cantSplit/>
          <w:jc w:val="center"/>
        </w:trPr>
        <w:tc>
          <w:tcPr>
            <w:tcW w:w="1559" w:type="dxa"/>
            <w:vMerge w:val="restart"/>
            <w:vAlign w:val="center"/>
          </w:tcPr>
          <w:p w14:paraId="59A94B29" w14:textId="77777777" w:rsidR="00336553" w:rsidRPr="003E23AC" w:rsidRDefault="00336553" w:rsidP="00336553">
            <w:pPr>
              <w:pStyle w:val="Table-ColumnHeading"/>
            </w:pPr>
            <w:r w:rsidRPr="003E23AC">
              <w:t>Lot No.</w:t>
            </w:r>
          </w:p>
        </w:tc>
        <w:tc>
          <w:tcPr>
            <w:tcW w:w="5765" w:type="dxa"/>
            <w:gridSpan w:val="3"/>
            <w:vAlign w:val="center"/>
          </w:tcPr>
          <w:p w14:paraId="4EB554E3" w14:textId="77777777" w:rsidR="00336553" w:rsidRPr="003E23AC" w:rsidRDefault="00336553" w:rsidP="00336553">
            <w:pPr>
              <w:pStyle w:val="Table-ColumnHeading"/>
            </w:pPr>
            <w:r w:rsidRPr="003E23AC">
              <w:t>Maximum Dimensions [mm]</w:t>
            </w:r>
          </w:p>
        </w:tc>
      </w:tr>
      <w:tr w:rsidR="00336553" w:rsidRPr="003E23AC" w14:paraId="7C9A972F" w14:textId="77777777" w:rsidTr="00381CE1">
        <w:trPr>
          <w:cantSplit/>
          <w:trHeight w:val="719"/>
          <w:jc w:val="center"/>
        </w:trPr>
        <w:tc>
          <w:tcPr>
            <w:tcW w:w="1559" w:type="dxa"/>
            <w:vMerge/>
            <w:tcBorders>
              <w:bottom w:val="single" w:sz="4" w:space="0" w:color="000000"/>
            </w:tcBorders>
          </w:tcPr>
          <w:p w14:paraId="46F7A1B3" w14:textId="77777777" w:rsidR="00336553" w:rsidRPr="003E23AC" w:rsidRDefault="00336553" w:rsidP="00336553">
            <w:pPr>
              <w:pStyle w:val="Table-ColumnHeading"/>
            </w:pPr>
          </w:p>
        </w:tc>
        <w:tc>
          <w:tcPr>
            <w:tcW w:w="1701" w:type="dxa"/>
            <w:tcBorders>
              <w:bottom w:val="single" w:sz="4" w:space="0" w:color="000000"/>
            </w:tcBorders>
            <w:vAlign w:val="center"/>
          </w:tcPr>
          <w:p w14:paraId="25031EEE" w14:textId="77777777" w:rsidR="00336553" w:rsidRPr="003E23AC" w:rsidRDefault="00336553" w:rsidP="00336553">
            <w:pPr>
              <w:pStyle w:val="Table-ColumnHeading"/>
            </w:pPr>
            <w:r w:rsidRPr="003E23AC">
              <w:t>Overall Length</w:t>
            </w:r>
          </w:p>
        </w:tc>
        <w:tc>
          <w:tcPr>
            <w:tcW w:w="2126" w:type="dxa"/>
            <w:tcBorders>
              <w:bottom w:val="single" w:sz="4" w:space="0" w:color="000000"/>
            </w:tcBorders>
            <w:vAlign w:val="center"/>
          </w:tcPr>
          <w:p w14:paraId="03C64E35" w14:textId="77777777" w:rsidR="00336553" w:rsidRPr="003E23AC" w:rsidRDefault="00336553" w:rsidP="00336553">
            <w:pPr>
              <w:pStyle w:val="Table-ColumnHeading"/>
            </w:pPr>
            <w:r w:rsidRPr="003E23AC">
              <w:t>Overall Width</w:t>
            </w:r>
          </w:p>
          <w:p w14:paraId="69B2EE24" w14:textId="77777777" w:rsidR="00336553" w:rsidRPr="003E23AC" w:rsidRDefault="00336553" w:rsidP="00336553">
            <w:pPr>
              <w:pStyle w:val="Table-ColumnHeading"/>
            </w:pPr>
            <w:r w:rsidRPr="003E23AC">
              <w:t>(excl. mirrors)</w:t>
            </w:r>
          </w:p>
        </w:tc>
        <w:tc>
          <w:tcPr>
            <w:tcW w:w="1938" w:type="dxa"/>
            <w:tcBorders>
              <w:bottom w:val="single" w:sz="4" w:space="0" w:color="000000"/>
            </w:tcBorders>
            <w:vAlign w:val="center"/>
          </w:tcPr>
          <w:p w14:paraId="1066BF56" w14:textId="77777777" w:rsidR="00336553" w:rsidRPr="003E23AC" w:rsidRDefault="00336553" w:rsidP="00336553">
            <w:pPr>
              <w:pStyle w:val="Table-ColumnHeading"/>
            </w:pPr>
            <w:proofErr w:type="gramStart"/>
            <w:r w:rsidRPr="003E23AC">
              <w:t>Overall</w:t>
            </w:r>
            <w:proofErr w:type="gramEnd"/>
            <w:r w:rsidRPr="003E23AC">
              <w:t xml:space="preserve"> Height</w:t>
            </w:r>
          </w:p>
          <w:p w14:paraId="50C6FB11" w14:textId="77777777" w:rsidR="00336553" w:rsidRPr="003E23AC" w:rsidRDefault="00336553" w:rsidP="00336553">
            <w:pPr>
              <w:pStyle w:val="Table-ColumnHeading"/>
            </w:pPr>
            <w:r w:rsidRPr="003E23AC">
              <w:t>(Unladen)</w:t>
            </w:r>
          </w:p>
        </w:tc>
      </w:tr>
      <w:tr w:rsidR="00336553" w:rsidRPr="003E23AC" w14:paraId="5EE3EBA8" w14:textId="77777777" w:rsidTr="00381CE1">
        <w:trPr>
          <w:cantSplit/>
          <w:trHeight w:val="418"/>
          <w:jc w:val="center"/>
        </w:trPr>
        <w:tc>
          <w:tcPr>
            <w:tcW w:w="1559" w:type="dxa"/>
          </w:tcPr>
          <w:p w14:paraId="0310515C" w14:textId="588BE74F" w:rsidR="00336553" w:rsidRPr="003E23AC" w:rsidRDefault="00773518" w:rsidP="00336553">
            <w:pPr>
              <w:pStyle w:val="TableText"/>
            </w:pPr>
            <w:r>
              <w:t>5</w:t>
            </w:r>
          </w:p>
        </w:tc>
        <w:tc>
          <w:tcPr>
            <w:tcW w:w="1701" w:type="dxa"/>
            <w:vAlign w:val="center"/>
          </w:tcPr>
          <w:p w14:paraId="240DE64E" w14:textId="33302B11" w:rsidR="00336553" w:rsidRPr="007B095A" w:rsidRDefault="00336553" w:rsidP="0077302A">
            <w:pPr>
              <w:pStyle w:val="TableText"/>
              <w:rPr>
                <w:bCs/>
              </w:rPr>
            </w:pPr>
            <w:r w:rsidRPr="007B095A">
              <w:rPr>
                <w:bCs/>
              </w:rPr>
              <w:t>4</w:t>
            </w:r>
            <w:r w:rsidR="00BB6A2B" w:rsidRPr="007B095A">
              <w:rPr>
                <w:bCs/>
              </w:rPr>
              <w:t>,</w:t>
            </w:r>
            <w:r w:rsidR="0077302A" w:rsidRPr="007B095A">
              <w:rPr>
                <w:bCs/>
              </w:rPr>
              <w:t>5</w:t>
            </w:r>
            <w:r w:rsidRPr="007B095A">
              <w:rPr>
                <w:bCs/>
              </w:rPr>
              <w:t>00</w:t>
            </w:r>
          </w:p>
        </w:tc>
        <w:tc>
          <w:tcPr>
            <w:tcW w:w="2126" w:type="dxa"/>
            <w:vAlign w:val="center"/>
          </w:tcPr>
          <w:p w14:paraId="4448F470" w14:textId="0198079F" w:rsidR="00336553" w:rsidRPr="00BC6DD5" w:rsidRDefault="00336553" w:rsidP="00336553">
            <w:pPr>
              <w:pStyle w:val="TableText"/>
            </w:pPr>
            <w:r w:rsidRPr="00BC6DD5">
              <w:t>1</w:t>
            </w:r>
            <w:r w:rsidR="00BB6A2B" w:rsidRPr="00BC6DD5">
              <w:t>,</w:t>
            </w:r>
            <w:r w:rsidRPr="00BC6DD5">
              <w:t>900</w:t>
            </w:r>
          </w:p>
        </w:tc>
        <w:tc>
          <w:tcPr>
            <w:tcW w:w="1938" w:type="dxa"/>
            <w:vAlign w:val="center"/>
          </w:tcPr>
          <w:p w14:paraId="3DD63CB6" w14:textId="406900DB" w:rsidR="00336553" w:rsidRPr="00BC6DD5" w:rsidRDefault="00336553" w:rsidP="00336553">
            <w:pPr>
              <w:pStyle w:val="TableText"/>
            </w:pPr>
            <w:r w:rsidRPr="00BC6DD5">
              <w:t>1</w:t>
            </w:r>
            <w:r w:rsidR="00BB6A2B" w:rsidRPr="00BC6DD5">
              <w:t>,</w:t>
            </w:r>
            <w:r w:rsidRPr="00BC6DD5">
              <w:t>900</w:t>
            </w:r>
          </w:p>
        </w:tc>
      </w:tr>
      <w:tr w:rsidR="00336553" w:rsidRPr="003E23AC" w14:paraId="0B924733" w14:textId="77777777" w:rsidTr="00381CE1">
        <w:trPr>
          <w:cantSplit/>
          <w:trHeight w:val="418"/>
          <w:jc w:val="center"/>
        </w:trPr>
        <w:tc>
          <w:tcPr>
            <w:tcW w:w="1559" w:type="dxa"/>
          </w:tcPr>
          <w:p w14:paraId="68D46831" w14:textId="498241EE" w:rsidR="00336553" w:rsidRPr="003E23AC" w:rsidRDefault="00773518" w:rsidP="00336553">
            <w:pPr>
              <w:pStyle w:val="TableText"/>
            </w:pPr>
            <w:r>
              <w:t>6</w:t>
            </w:r>
          </w:p>
        </w:tc>
        <w:tc>
          <w:tcPr>
            <w:tcW w:w="1701" w:type="dxa"/>
            <w:vAlign w:val="center"/>
          </w:tcPr>
          <w:p w14:paraId="37AE09AD" w14:textId="17529DD7" w:rsidR="00336553" w:rsidRPr="003E23AC" w:rsidRDefault="00336553" w:rsidP="00336553">
            <w:pPr>
              <w:pStyle w:val="TableText"/>
            </w:pPr>
            <w:r w:rsidRPr="003E23AC">
              <w:t>5</w:t>
            </w:r>
            <w:r w:rsidR="00BB6A2B" w:rsidRPr="003E23AC">
              <w:t>,</w:t>
            </w:r>
            <w:r w:rsidRPr="003E23AC">
              <w:t>000</w:t>
            </w:r>
          </w:p>
        </w:tc>
        <w:tc>
          <w:tcPr>
            <w:tcW w:w="2126" w:type="dxa"/>
            <w:vAlign w:val="center"/>
          </w:tcPr>
          <w:p w14:paraId="2AB5FE93" w14:textId="577DFC99" w:rsidR="00336553" w:rsidRPr="003E23AC" w:rsidRDefault="00336553" w:rsidP="00336553">
            <w:pPr>
              <w:pStyle w:val="TableText"/>
            </w:pPr>
            <w:r w:rsidRPr="003E23AC">
              <w:t>2</w:t>
            </w:r>
            <w:r w:rsidR="00BB6A2B" w:rsidRPr="003E23AC">
              <w:t>,</w:t>
            </w:r>
            <w:r w:rsidRPr="003E23AC">
              <w:t>000</w:t>
            </w:r>
          </w:p>
        </w:tc>
        <w:tc>
          <w:tcPr>
            <w:tcW w:w="1938" w:type="dxa"/>
            <w:vAlign w:val="center"/>
          </w:tcPr>
          <w:p w14:paraId="22F4273E" w14:textId="17505BF7" w:rsidR="00336553" w:rsidRPr="003E23AC" w:rsidRDefault="00336553" w:rsidP="00336553">
            <w:pPr>
              <w:pStyle w:val="TableText"/>
            </w:pPr>
            <w:r w:rsidRPr="003E23AC">
              <w:t>2</w:t>
            </w:r>
            <w:r w:rsidR="00BB6A2B" w:rsidRPr="003E23AC">
              <w:t>,</w:t>
            </w:r>
            <w:r w:rsidRPr="003E23AC">
              <w:t>000</w:t>
            </w:r>
          </w:p>
        </w:tc>
      </w:tr>
      <w:tr w:rsidR="00336553" w:rsidRPr="003E23AC" w14:paraId="40C33D4D" w14:textId="77777777" w:rsidTr="000B12EE">
        <w:trPr>
          <w:cantSplit/>
          <w:trHeight w:val="418"/>
          <w:jc w:val="center"/>
        </w:trPr>
        <w:tc>
          <w:tcPr>
            <w:tcW w:w="1559" w:type="dxa"/>
          </w:tcPr>
          <w:p w14:paraId="05C2228F" w14:textId="0DEBCBA9" w:rsidR="00336553" w:rsidRPr="003E23AC" w:rsidRDefault="00773518" w:rsidP="00336553">
            <w:pPr>
              <w:pStyle w:val="TableText"/>
            </w:pPr>
            <w:r>
              <w:t>7</w:t>
            </w:r>
          </w:p>
        </w:tc>
        <w:tc>
          <w:tcPr>
            <w:tcW w:w="1701" w:type="dxa"/>
            <w:vAlign w:val="center"/>
          </w:tcPr>
          <w:p w14:paraId="03B46FD1" w14:textId="00E4D92B" w:rsidR="00336553" w:rsidRPr="003E23AC" w:rsidRDefault="00336553" w:rsidP="00336553">
            <w:pPr>
              <w:pStyle w:val="TableText"/>
            </w:pPr>
            <w:r w:rsidRPr="003E23AC">
              <w:t>6</w:t>
            </w:r>
            <w:r w:rsidR="00BB6A2B" w:rsidRPr="003E23AC">
              <w:t>,</w:t>
            </w:r>
            <w:r w:rsidRPr="003E23AC">
              <w:t>700</w:t>
            </w:r>
          </w:p>
        </w:tc>
        <w:tc>
          <w:tcPr>
            <w:tcW w:w="2126" w:type="dxa"/>
            <w:vAlign w:val="center"/>
          </w:tcPr>
          <w:p w14:paraId="3C324A51" w14:textId="666BF034" w:rsidR="00336553" w:rsidRPr="003E23AC" w:rsidRDefault="00336553" w:rsidP="00336553">
            <w:pPr>
              <w:pStyle w:val="TableText"/>
            </w:pPr>
            <w:r w:rsidRPr="003E23AC">
              <w:t>2</w:t>
            </w:r>
            <w:r w:rsidR="00BB6A2B" w:rsidRPr="003E23AC">
              <w:t>,</w:t>
            </w:r>
            <w:r w:rsidRPr="003E23AC">
              <w:t>100</w:t>
            </w:r>
          </w:p>
        </w:tc>
        <w:tc>
          <w:tcPr>
            <w:tcW w:w="1938" w:type="dxa"/>
            <w:vAlign w:val="center"/>
          </w:tcPr>
          <w:p w14:paraId="7059D167" w14:textId="55EAF3D3" w:rsidR="00336553" w:rsidRPr="003E23AC" w:rsidRDefault="00336553" w:rsidP="00336553">
            <w:pPr>
              <w:pStyle w:val="TableText"/>
            </w:pPr>
            <w:r w:rsidRPr="003E23AC">
              <w:t>2</w:t>
            </w:r>
            <w:r w:rsidR="00BB6A2B" w:rsidRPr="003E23AC">
              <w:t>,</w:t>
            </w:r>
            <w:r w:rsidRPr="003E23AC">
              <w:t>800</w:t>
            </w:r>
          </w:p>
        </w:tc>
      </w:tr>
      <w:tr w:rsidR="000B12EE" w:rsidRPr="003E23AC" w14:paraId="339958EB" w14:textId="77777777" w:rsidTr="00381CE1">
        <w:trPr>
          <w:cantSplit/>
          <w:trHeight w:val="418"/>
          <w:jc w:val="center"/>
        </w:trPr>
        <w:tc>
          <w:tcPr>
            <w:tcW w:w="1559" w:type="dxa"/>
            <w:tcBorders>
              <w:bottom w:val="single" w:sz="4" w:space="0" w:color="auto"/>
            </w:tcBorders>
          </w:tcPr>
          <w:p w14:paraId="3D28DB29" w14:textId="1CF4FD73" w:rsidR="000B12EE" w:rsidRDefault="000B12EE" w:rsidP="00336553">
            <w:pPr>
              <w:pStyle w:val="TableText"/>
            </w:pPr>
            <w:r>
              <w:t>8</w:t>
            </w:r>
          </w:p>
        </w:tc>
        <w:tc>
          <w:tcPr>
            <w:tcW w:w="1701" w:type="dxa"/>
            <w:tcBorders>
              <w:bottom w:val="single" w:sz="4" w:space="0" w:color="auto"/>
            </w:tcBorders>
            <w:vAlign w:val="center"/>
          </w:tcPr>
          <w:p w14:paraId="636C7947" w14:textId="056DD489" w:rsidR="000B12EE" w:rsidRPr="003E23AC" w:rsidRDefault="000B12EE" w:rsidP="00336553">
            <w:pPr>
              <w:pStyle w:val="TableText"/>
            </w:pPr>
            <w:r>
              <w:t>4,500</w:t>
            </w:r>
          </w:p>
        </w:tc>
        <w:tc>
          <w:tcPr>
            <w:tcW w:w="2126" w:type="dxa"/>
            <w:tcBorders>
              <w:bottom w:val="single" w:sz="4" w:space="0" w:color="auto"/>
            </w:tcBorders>
            <w:vAlign w:val="center"/>
          </w:tcPr>
          <w:p w14:paraId="53757A46" w14:textId="1DC27F3A" w:rsidR="000B12EE" w:rsidRPr="003E23AC" w:rsidRDefault="000B12EE" w:rsidP="00336553">
            <w:pPr>
              <w:pStyle w:val="TableText"/>
            </w:pPr>
            <w:r>
              <w:t>1,900</w:t>
            </w:r>
          </w:p>
        </w:tc>
        <w:tc>
          <w:tcPr>
            <w:tcW w:w="1938" w:type="dxa"/>
            <w:tcBorders>
              <w:bottom w:val="single" w:sz="4" w:space="0" w:color="auto"/>
            </w:tcBorders>
            <w:vAlign w:val="center"/>
          </w:tcPr>
          <w:p w14:paraId="5CE0B555" w14:textId="0B24EEC5" w:rsidR="000B12EE" w:rsidRPr="003E23AC" w:rsidRDefault="000B12EE" w:rsidP="00336553">
            <w:pPr>
              <w:pStyle w:val="TableText"/>
            </w:pPr>
            <w:r>
              <w:t>1,900</w:t>
            </w:r>
          </w:p>
        </w:tc>
      </w:tr>
    </w:tbl>
    <w:p w14:paraId="1D138792" w14:textId="77777777" w:rsidR="00336553" w:rsidRPr="003E23AC" w:rsidRDefault="00336553" w:rsidP="00336553">
      <w:pPr>
        <w:spacing w:after="160" w:line="259" w:lineRule="auto"/>
        <w:ind w:left="0"/>
        <w:rPr>
          <w:bCs/>
          <w:szCs w:val="26"/>
        </w:rPr>
      </w:pPr>
    </w:p>
    <w:p w14:paraId="76BCF660" w14:textId="77777777" w:rsidR="00336553" w:rsidRPr="003E23AC" w:rsidRDefault="00336553" w:rsidP="0007372B">
      <w:pPr>
        <w:pStyle w:val="Heading3"/>
        <w:ind w:left="1418"/>
        <w:rPr>
          <w:color w:val="auto"/>
        </w:rPr>
      </w:pPr>
      <w:bookmarkStart w:id="59" w:name="_Toc213672170"/>
      <w:r w:rsidRPr="003E23AC">
        <w:rPr>
          <w:color w:val="auto"/>
        </w:rPr>
        <w:t>Charging</w:t>
      </w:r>
      <w:bookmarkEnd w:id="59"/>
    </w:p>
    <w:p w14:paraId="4A44AE58" w14:textId="77777777" w:rsidR="00336553" w:rsidRPr="003E23AC" w:rsidRDefault="00336553" w:rsidP="0007372B">
      <w:pPr>
        <w:pStyle w:val="Heading4"/>
        <w:numPr>
          <w:ilvl w:val="3"/>
          <w:numId w:val="26"/>
        </w:numPr>
        <w:ind w:left="1758"/>
        <w:rPr>
          <w:color w:val="auto"/>
        </w:rPr>
      </w:pPr>
      <w:r w:rsidRPr="003E23AC">
        <w:rPr>
          <w:color w:val="auto"/>
        </w:rPr>
        <w:t>AC Charging</w:t>
      </w:r>
    </w:p>
    <w:p w14:paraId="47E14E58" w14:textId="10F9ACDA" w:rsidR="00336553" w:rsidRPr="003E23AC" w:rsidRDefault="00336553" w:rsidP="00336553">
      <w:pPr>
        <w:pStyle w:val="Paragraph4"/>
        <w:rPr>
          <w:color w:val="auto"/>
        </w:rPr>
      </w:pPr>
      <w:r w:rsidRPr="003E23AC">
        <w:rPr>
          <w:color w:val="auto"/>
        </w:rPr>
        <w:t>The vehicle must facilitate 3 phase AC charging using a Type 2 ‘</w:t>
      </w:r>
      <w:proofErr w:type="spellStart"/>
      <w:r w:rsidRPr="003E23AC">
        <w:rPr>
          <w:color w:val="auto"/>
        </w:rPr>
        <w:t>Mennekes</w:t>
      </w:r>
      <w:proofErr w:type="spellEnd"/>
      <w:r w:rsidRPr="003E23AC">
        <w:rPr>
          <w:color w:val="auto"/>
        </w:rPr>
        <w:t xml:space="preserve">’ connection at a rate of </w:t>
      </w:r>
      <w:r w:rsidR="00CF2110">
        <w:rPr>
          <w:color w:val="auto"/>
        </w:rPr>
        <w:t>11</w:t>
      </w:r>
      <w:r w:rsidRPr="003E23AC">
        <w:rPr>
          <w:color w:val="auto"/>
        </w:rPr>
        <w:t> kW, minimum.</w:t>
      </w:r>
    </w:p>
    <w:p w14:paraId="298760C9" w14:textId="77777777" w:rsidR="00336553" w:rsidRPr="003E23AC" w:rsidRDefault="00336553" w:rsidP="0007372B">
      <w:pPr>
        <w:pStyle w:val="Heading4"/>
        <w:tabs>
          <w:tab w:val="num" w:pos="2629"/>
        </w:tabs>
        <w:ind w:left="1758"/>
        <w:rPr>
          <w:color w:val="auto"/>
        </w:rPr>
      </w:pPr>
      <w:r w:rsidRPr="003E23AC">
        <w:rPr>
          <w:color w:val="auto"/>
        </w:rPr>
        <w:t>DC Fast Charging</w:t>
      </w:r>
    </w:p>
    <w:p w14:paraId="4998B831" w14:textId="261A7E22" w:rsidR="00336553" w:rsidRPr="003E23AC" w:rsidRDefault="00336553" w:rsidP="00336553">
      <w:pPr>
        <w:pStyle w:val="Paragraph4"/>
        <w:rPr>
          <w:color w:val="auto"/>
        </w:rPr>
      </w:pPr>
      <w:r w:rsidRPr="003E23AC">
        <w:rPr>
          <w:color w:val="auto"/>
        </w:rPr>
        <w:t xml:space="preserve">The vehicle must facilitate DC fast charging using a CHAdeMO or Type 2 CCS connection at a rate of </w:t>
      </w:r>
      <w:r w:rsidR="00266DA9">
        <w:rPr>
          <w:color w:val="auto"/>
        </w:rPr>
        <w:t>100</w:t>
      </w:r>
      <w:r w:rsidRPr="003E23AC">
        <w:rPr>
          <w:color w:val="auto"/>
        </w:rPr>
        <w:t> kW, minimum.</w:t>
      </w:r>
    </w:p>
    <w:p w14:paraId="02DEF9FC" w14:textId="77777777" w:rsidR="00336553" w:rsidRPr="003E23AC" w:rsidRDefault="00336553" w:rsidP="00336553">
      <w:pPr>
        <w:pStyle w:val="Paragraph4"/>
        <w:rPr>
          <w:color w:val="auto"/>
        </w:rPr>
      </w:pPr>
      <w:r w:rsidRPr="003E23AC">
        <w:rPr>
          <w:color w:val="auto"/>
        </w:rPr>
        <w:t xml:space="preserve">Vehicles offered with higher DC charging rate will be awarded more marks for </w:t>
      </w:r>
      <w:proofErr w:type="gramStart"/>
      <w:r w:rsidRPr="003E23AC">
        <w:rPr>
          <w:color w:val="auto"/>
        </w:rPr>
        <w:t>this criteria</w:t>
      </w:r>
      <w:proofErr w:type="gramEnd"/>
      <w:r w:rsidRPr="003E23AC">
        <w:rPr>
          <w:color w:val="auto"/>
        </w:rPr>
        <w:t>.</w:t>
      </w:r>
    </w:p>
    <w:p w14:paraId="1A4BD269" w14:textId="77777777" w:rsidR="00336553" w:rsidRPr="003E23AC" w:rsidRDefault="00336553" w:rsidP="0007372B">
      <w:pPr>
        <w:pStyle w:val="Heading4"/>
        <w:numPr>
          <w:ilvl w:val="3"/>
          <w:numId w:val="26"/>
        </w:numPr>
        <w:ind w:left="1758"/>
        <w:rPr>
          <w:color w:val="auto"/>
        </w:rPr>
      </w:pPr>
      <w:r w:rsidRPr="003E23AC">
        <w:rPr>
          <w:color w:val="auto"/>
        </w:rPr>
        <w:t>WLTP / Efficiency</w:t>
      </w:r>
    </w:p>
    <w:p w14:paraId="52DCC49A" w14:textId="7A6F174B" w:rsidR="00773518" w:rsidRDefault="00773518" w:rsidP="00622E05">
      <w:pPr>
        <w:pStyle w:val="Paragraph4"/>
        <w:rPr>
          <w:color w:val="auto"/>
        </w:rPr>
      </w:pPr>
      <w:r w:rsidRPr="00773518">
        <w:rPr>
          <w:color w:val="auto"/>
        </w:rPr>
        <w:t>The tenderer must submit the WLTP City and WLTP Combined Efficiency figures - in kWh/100km - for the vehicle.</w:t>
      </w:r>
    </w:p>
    <w:p w14:paraId="1C2691BA" w14:textId="68D6DCA9" w:rsidR="00336553" w:rsidRPr="003E23AC" w:rsidRDefault="00336553" w:rsidP="0007372B">
      <w:pPr>
        <w:pStyle w:val="Heading4"/>
        <w:ind w:left="1758"/>
        <w:rPr>
          <w:color w:val="auto"/>
        </w:rPr>
      </w:pPr>
      <w:r w:rsidRPr="003E23AC">
        <w:rPr>
          <w:color w:val="auto"/>
        </w:rPr>
        <w:t>Regenerative Braking and Range Optimisation</w:t>
      </w:r>
    </w:p>
    <w:p w14:paraId="0EB147B1" w14:textId="77777777" w:rsidR="00336553" w:rsidRPr="003E23AC" w:rsidRDefault="00336553" w:rsidP="00336553">
      <w:pPr>
        <w:pStyle w:val="Paragraph4"/>
        <w:rPr>
          <w:color w:val="auto"/>
        </w:rPr>
      </w:pPr>
      <w:r w:rsidRPr="003E23AC">
        <w:rPr>
          <w:color w:val="auto"/>
        </w:rPr>
        <w:t>The vehicle must have regenerative braking.</w:t>
      </w:r>
    </w:p>
    <w:p w14:paraId="421810D7" w14:textId="77777777" w:rsidR="00336553" w:rsidRPr="003E23AC" w:rsidRDefault="00336553" w:rsidP="00336553">
      <w:pPr>
        <w:pStyle w:val="Paragraph4"/>
        <w:rPr>
          <w:color w:val="auto"/>
        </w:rPr>
      </w:pPr>
      <w:r w:rsidRPr="003E23AC">
        <w:rPr>
          <w:color w:val="auto"/>
        </w:rPr>
        <w:t>The tenderer must also state all other range optimising features of the vehicle.</w:t>
      </w:r>
    </w:p>
    <w:p w14:paraId="304AE325" w14:textId="3D4CE495" w:rsidR="00336553" w:rsidRPr="003E23AC" w:rsidRDefault="00336553" w:rsidP="0048583D">
      <w:pPr>
        <w:pStyle w:val="Heading4"/>
        <w:tabs>
          <w:tab w:val="num" w:pos="2629"/>
        </w:tabs>
        <w:ind w:left="1758"/>
        <w:rPr>
          <w:color w:val="auto"/>
        </w:rPr>
      </w:pPr>
      <w:r w:rsidRPr="003E23AC">
        <w:rPr>
          <w:color w:val="auto"/>
        </w:rPr>
        <w:t>Economy Mode</w:t>
      </w:r>
    </w:p>
    <w:p w14:paraId="43F8D084" w14:textId="77777777" w:rsidR="00336553" w:rsidRPr="003E23AC" w:rsidRDefault="00336553" w:rsidP="00336553">
      <w:pPr>
        <w:pStyle w:val="Paragraph4"/>
        <w:rPr>
          <w:color w:val="auto"/>
        </w:rPr>
      </w:pPr>
      <w:r w:rsidRPr="003E23AC">
        <w:rPr>
          <w:color w:val="auto"/>
        </w:rPr>
        <w:t>In addition to the above the vehicle must have an ‘Economy Mode’, or equivalent, such that it displays real time information on power consumption and alerts the driver when excessive power is being consumed.</w:t>
      </w:r>
    </w:p>
    <w:p w14:paraId="3B643C22" w14:textId="77777777" w:rsidR="00336553" w:rsidRPr="007E18B3" w:rsidRDefault="00336553" w:rsidP="00336553">
      <w:pPr>
        <w:pStyle w:val="Paragraph4"/>
      </w:pPr>
      <w:r w:rsidRPr="007E18B3">
        <w:t>These indicators / alerts must assist the driver, making them aware of how their driving style is impacting on their driving range.</w:t>
      </w:r>
    </w:p>
    <w:p w14:paraId="18F28CDA" w14:textId="1E1C496C" w:rsidR="0024593F" w:rsidRPr="0024593F" w:rsidRDefault="00336553" w:rsidP="0024593F">
      <w:pPr>
        <w:pStyle w:val="Paragraph4"/>
        <w:rPr>
          <w:color w:val="00B050"/>
        </w:rPr>
      </w:pPr>
      <w:r w:rsidRPr="007E18B3">
        <w:lastRenderedPageBreak/>
        <w:t>While using these modes drivers must be given clear guidance on how to extend their driving range by maximising the performa</w:t>
      </w:r>
      <w:r w:rsidR="00D56C24">
        <w:t>nce of the vehicle.</w:t>
      </w:r>
      <w:bookmarkStart w:id="60" w:name="_Ref157515641"/>
    </w:p>
    <w:p w14:paraId="6FDC60E3" w14:textId="1CF332A5" w:rsidR="006E0A35" w:rsidRPr="005D3822" w:rsidRDefault="006E0A35" w:rsidP="009263DB">
      <w:pPr>
        <w:pStyle w:val="Heading2"/>
      </w:pPr>
      <w:bookmarkStart w:id="61" w:name="_Toc213672171"/>
      <w:r w:rsidRPr="005D3822">
        <w:t>G</w:t>
      </w:r>
      <w:r w:rsidR="00ED3ADE" w:rsidRPr="005D3822">
        <w:t>eneral</w:t>
      </w:r>
      <w:r w:rsidRPr="005D3822">
        <w:t xml:space="preserve"> R</w:t>
      </w:r>
      <w:r w:rsidR="00ED3ADE" w:rsidRPr="005D3822">
        <w:t>equirements</w:t>
      </w:r>
      <w:r w:rsidRPr="005D3822">
        <w:t xml:space="preserve"> </w:t>
      </w:r>
      <w:r w:rsidR="00ED3ADE" w:rsidRPr="005D3822">
        <w:t>for</w:t>
      </w:r>
      <w:r w:rsidRPr="005D3822">
        <w:t xml:space="preserve"> A</w:t>
      </w:r>
      <w:r w:rsidR="00ED3ADE" w:rsidRPr="005D3822">
        <w:t>ll</w:t>
      </w:r>
      <w:r w:rsidR="00DE523C" w:rsidRPr="005D3822">
        <w:t> </w:t>
      </w:r>
      <w:r w:rsidRPr="005D3822">
        <w:t>V</w:t>
      </w:r>
      <w:bookmarkEnd w:id="50"/>
      <w:r w:rsidR="00ED3ADE" w:rsidRPr="005D3822">
        <w:t>ehicles</w:t>
      </w:r>
      <w:bookmarkEnd w:id="51"/>
      <w:bookmarkEnd w:id="52"/>
      <w:bookmarkEnd w:id="53"/>
      <w:bookmarkEnd w:id="60"/>
      <w:bookmarkEnd w:id="61"/>
    </w:p>
    <w:p w14:paraId="747DDB60" w14:textId="1B65263F" w:rsidR="006E0A35" w:rsidRPr="00317362" w:rsidRDefault="006E0A35" w:rsidP="009263DB">
      <w:pPr>
        <w:pStyle w:val="Heading3"/>
        <w:ind w:left="1418"/>
        <w:rPr>
          <w:color w:val="auto"/>
        </w:rPr>
      </w:pPr>
      <w:bookmarkStart w:id="62" w:name="_Toc213672172"/>
      <w:r w:rsidRPr="00317362">
        <w:rPr>
          <w:color w:val="auto"/>
        </w:rPr>
        <w:t>O</w:t>
      </w:r>
      <w:r w:rsidR="00ED5413" w:rsidRPr="00317362">
        <w:rPr>
          <w:color w:val="auto"/>
        </w:rPr>
        <w:t>verview</w:t>
      </w:r>
      <w:bookmarkEnd w:id="62"/>
    </w:p>
    <w:p w14:paraId="1B55D5E8" w14:textId="041199DB" w:rsidR="006E0A35" w:rsidRPr="00317362" w:rsidRDefault="006E0A35" w:rsidP="00336553">
      <w:pPr>
        <w:pStyle w:val="Paragraph3"/>
        <w:rPr>
          <w:color w:val="auto"/>
        </w:rPr>
      </w:pPr>
      <w:r w:rsidRPr="00317362">
        <w:rPr>
          <w:color w:val="auto"/>
        </w:rPr>
        <w:t>The specifications below apply to all vehicles in this tender document. An attempt has been made to group the items in a similar way as in the previous chapters.</w:t>
      </w:r>
    </w:p>
    <w:p w14:paraId="46FBEBA4" w14:textId="75B2C386" w:rsidR="006E0A35" w:rsidRPr="00317362" w:rsidRDefault="006E0A35" w:rsidP="009263DB">
      <w:pPr>
        <w:pStyle w:val="Heading3"/>
        <w:ind w:left="1418"/>
        <w:rPr>
          <w:color w:val="auto"/>
        </w:rPr>
      </w:pPr>
      <w:bookmarkStart w:id="63" w:name="_Toc213672173"/>
      <w:r w:rsidRPr="00317362">
        <w:rPr>
          <w:color w:val="auto"/>
        </w:rPr>
        <w:t>M</w:t>
      </w:r>
      <w:r w:rsidR="00AA4061" w:rsidRPr="00317362">
        <w:rPr>
          <w:color w:val="auto"/>
        </w:rPr>
        <w:t>echanical and Electrical</w:t>
      </w:r>
      <w:bookmarkEnd w:id="63"/>
    </w:p>
    <w:p w14:paraId="17C2D9FD" w14:textId="14FF9B07" w:rsidR="006E0A35" w:rsidRPr="0048583D" w:rsidRDefault="006E0A35" w:rsidP="0048583D">
      <w:pPr>
        <w:pStyle w:val="Heading4"/>
        <w:numPr>
          <w:ilvl w:val="3"/>
          <w:numId w:val="45"/>
        </w:numPr>
        <w:rPr>
          <w:color w:val="auto"/>
        </w:rPr>
      </w:pPr>
      <w:r w:rsidRPr="0048583D">
        <w:rPr>
          <w:color w:val="auto"/>
        </w:rPr>
        <w:t>Lights</w:t>
      </w:r>
    </w:p>
    <w:p w14:paraId="55E74062" w14:textId="47F7EEEB" w:rsidR="0096268E" w:rsidRPr="000B561B" w:rsidRDefault="0096268E" w:rsidP="00336553">
      <w:pPr>
        <w:pStyle w:val="Paragraph4"/>
      </w:pPr>
      <w:r w:rsidRPr="000B561B">
        <w:t xml:space="preserve">All lights - including beacons, headlamps, </w:t>
      </w:r>
      <w:proofErr w:type="gramStart"/>
      <w:r w:rsidRPr="000B561B">
        <w:t>tail lights</w:t>
      </w:r>
      <w:proofErr w:type="gramEnd"/>
      <w:r w:rsidRPr="000B561B">
        <w:t>, reversing, side and work lights - must be LED.</w:t>
      </w:r>
    </w:p>
    <w:p w14:paraId="65F2EC34" w14:textId="530F16DB" w:rsidR="002C2D61" w:rsidRPr="000B561B" w:rsidRDefault="0096268E" w:rsidP="00336553">
      <w:pPr>
        <w:pStyle w:val="Paragraph4"/>
      </w:pPr>
      <w:r w:rsidRPr="000B561B">
        <w:t xml:space="preserve">The vehicle must have a </w:t>
      </w:r>
      <w:r w:rsidR="007B095A" w:rsidRPr="000B561B">
        <w:t>low-profile</w:t>
      </w:r>
      <w:r w:rsidR="002C2D61" w:rsidRPr="000B561B">
        <w:t xml:space="preserve"> </w:t>
      </w:r>
      <w:r w:rsidR="005C6FE0">
        <w:t xml:space="preserve">amber beacon fitted on the </w:t>
      </w:r>
      <w:r w:rsidR="00CA72FB">
        <w:t>Vehicle.</w:t>
      </w:r>
      <w:r w:rsidR="002C2D61" w:rsidRPr="000B561B">
        <w:tab/>
        <w:t>.</w:t>
      </w:r>
    </w:p>
    <w:p w14:paraId="3228C35F" w14:textId="7DF016F8" w:rsidR="00B80096" w:rsidRPr="000B561B" w:rsidRDefault="00B80096" w:rsidP="00336553">
      <w:pPr>
        <w:pStyle w:val="Paragraph4"/>
      </w:pPr>
      <w:r w:rsidRPr="000B561B">
        <w:t xml:space="preserve">The vehicle must </w:t>
      </w:r>
      <w:r w:rsidR="00992C45" w:rsidRPr="000B561B">
        <w:t xml:space="preserve">also </w:t>
      </w:r>
      <w:r w:rsidRPr="000B561B">
        <w:t>have front</w:t>
      </w:r>
      <w:r w:rsidR="00992C45" w:rsidRPr="000B561B">
        <w:t xml:space="preserve"> facing</w:t>
      </w:r>
      <w:r w:rsidRPr="000B561B">
        <w:t xml:space="preserve"> white </w:t>
      </w:r>
      <w:r w:rsidR="00992C45" w:rsidRPr="000B561B">
        <w:t xml:space="preserve">reflector </w:t>
      </w:r>
      <w:r w:rsidRPr="000B561B">
        <w:t xml:space="preserve">marker lights placed on </w:t>
      </w:r>
      <w:r w:rsidR="00992C45" w:rsidRPr="000B561B">
        <w:t xml:space="preserve">each side, along the top </w:t>
      </w:r>
      <w:r w:rsidRPr="000B561B">
        <w:t>edge</w:t>
      </w:r>
      <w:r w:rsidR="00992C45" w:rsidRPr="000B561B">
        <w:t xml:space="preserve"> of the vehicle body.</w:t>
      </w:r>
    </w:p>
    <w:p w14:paraId="79D5B8F5" w14:textId="77777777" w:rsidR="00B80096" w:rsidRPr="0028234D" w:rsidRDefault="00B80096" w:rsidP="00336553">
      <w:pPr>
        <w:pStyle w:val="Paragraph4"/>
      </w:pPr>
      <w:r w:rsidRPr="0028234D">
        <w:t>The activation switch for the beacons must be in the cab of the vehicle.</w:t>
      </w:r>
    </w:p>
    <w:p w14:paraId="4FA7D242" w14:textId="40ABEE20" w:rsidR="0010415A" w:rsidRPr="0028234D" w:rsidRDefault="002E019B" w:rsidP="00336553">
      <w:pPr>
        <w:pStyle w:val="Paragraph4"/>
      </w:pPr>
      <w:r w:rsidRPr="0028234D">
        <w:t>Reversing white strobes to be fitted under the rear lights of the vehicle, activation of these lights must be controlled by engaging reverse in the vehicle.</w:t>
      </w:r>
    </w:p>
    <w:p w14:paraId="567C9025" w14:textId="77777777" w:rsidR="00773518" w:rsidRPr="000B561B" w:rsidRDefault="00773518" w:rsidP="0048583D">
      <w:pPr>
        <w:pStyle w:val="Paragraph4"/>
        <w:tabs>
          <w:tab w:val="left" w:pos="1134"/>
        </w:tabs>
        <w:rPr>
          <w:color w:val="00B050"/>
        </w:rPr>
      </w:pPr>
      <w:r>
        <w:t>The vehicle must also be equipped with an</w:t>
      </w:r>
      <w:r w:rsidRPr="004115B4">
        <w:t xml:space="preserve"> Emergency Stop Signal (ESS) as per GSR2</w:t>
      </w:r>
    </w:p>
    <w:p w14:paraId="69824BAF" w14:textId="2CEB2220" w:rsidR="006E0A35" w:rsidRPr="00DE6B3A" w:rsidRDefault="006E0A35" w:rsidP="009263DB">
      <w:pPr>
        <w:pStyle w:val="Heading4"/>
        <w:ind w:left="1758"/>
        <w:rPr>
          <w:color w:val="auto"/>
        </w:rPr>
      </w:pPr>
      <w:r w:rsidRPr="00DE6B3A">
        <w:rPr>
          <w:color w:val="auto"/>
        </w:rPr>
        <w:t>Daytime Running Lights</w:t>
      </w:r>
    </w:p>
    <w:p w14:paraId="019BC97A" w14:textId="55FDE6F7" w:rsidR="00363461" w:rsidRPr="00DE6B3A" w:rsidRDefault="006E0A35" w:rsidP="00336553">
      <w:pPr>
        <w:pStyle w:val="Paragraph4"/>
        <w:rPr>
          <w:color w:val="auto"/>
        </w:rPr>
      </w:pPr>
      <w:r w:rsidRPr="00DE6B3A">
        <w:rPr>
          <w:color w:val="auto"/>
        </w:rPr>
        <w:t>The vehicles must be fitted with</w:t>
      </w:r>
      <w:r w:rsidR="00ED5413" w:rsidRPr="00DE6B3A">
        <w:rPr>
          <w:color w:val="auto"/>
        </w:rPr>
        <w:t xml:space="preserve"> daytime running lights (DRLs). </w:t>
      </w:r>
      <w:r w:rsidRPr="00DE6B3A">
        <w:rPr>
          <w:color w:val="auto"/>
        </w:rPr>
        <w:t>The DRLs must come on automatically on start-up and switch off automatically when the vehicle is switched off, without affecting the operation or safety of the vehicle.</w:t>
      </w:r>
    </w:p>
    <w:p w14:paraId="194E58EC" w14:textId="77777777" w:rsidR="00E567E4" w:rsidRPr="00DE6B3A" w:rsidRDefault="00363461" w:rsidP="00336553">
      <w:pPr>
        <w:pStyle w:val="Paragraph4"/>
        <w:rPr>
          <w:color w:val="auto"/>
        </w:rPr>
      </w:pPr>
      <w:r w:rsidRPr="00DE6B3A">
        <w:rPr>
          <w:color w:val="auto"/>
        </w:rPr>
        <w:t>Daytime Running Lights must operate on</w:t>
      </w:r>
      <w:r w:rsidR="006553BB" w:rsidRPr="00DE6B3A">
        <w:rPr>
          <w:color w:val="auto"/>
        </w:rPr>
        <w:t xml:space="preserve"> both</w:t>
      </w:r>
      <w:r w:rsidRPr="00DE6B3A">
        <w:rPr>
          <w:color w:val="auto"/>
        </w:rPr>
        <w:t xml:space="preserve"> </w:t>
      </w:r>
      <w:r w:rsidR="00ED5413" w:rsidRPr="00DE6B3A">
        <w:rPr>
          <w:color w:val="auto"/>
        </w:rPr>
        <w:t xml:space="preserve">front and </w:t>
      </w:r>
      <w:r w:rsidRPr="00DE6B3A">
        <w:rPr>
          <w:color w:val="auto"/>
        </w:rPr>
        <w:t>rear lights.</w:t>
      </w:r>
    </w:p>
    <w:p w14:paraId="34CD945B" w14:textId="13CA117B" w:rsidR="006E0A35" w:rsidRPr="00DE6B3A" w:rsidRDefault="006E0A35" w:rsidP="00CA72FB">
      <w:pPr>
        <w:pStyle w:val="Heading4"/>
        <w:ind w:left="1758"/>
        <w:jc w:val="both"/>
        <w:rPr>
          <w:color w:val="auto"/>
        </w:rPr>
      </w:pPr>
      <w:bookmarkStart w:id="64" w:name="_Ref103012052"/>
      <w:r w:rsidRPr="00DE6B3A">
        <w:rPr>
          <w:color w:val="auto"/>
        </w:rPr>
        <w:t>Steering</w:t>
      </w:r>
      <w:bookmarkEnd w:id="64"/>
    </w:p>
    <w:p w14:paraId="7DFA2938" w14:textId="7E389619" w:rsidR="00D81CD3" w:rsidRPr="00DE6B3A" w:rsidRDefault="00D81CD3" w:rsidP="00336553">
      <w:pPr>
        <w:pStyle w:val="Paragraph4"/>
        <w:rPr>
          <w:color w:val="auto"/>
        </w:rPr>
      </w:pPr>
      <w:r w:rsidRPr="00DE6B3A">
        <w:rPr>
          <w:color w:val="auto"/>
        </w:rPr>
        <w:t xml:space="preserve">The steering </w:t>
      </w:r>
      <w:r w:rsidR="00767440" w:rsidRPr="00DE6B3A">
        <w:rPr>
          <w:color w:val="auto"/>
        </w:rPr>
        <w:t>must</w:t>
      </w:r>
      <w:r w:rsidRPr="00DE6B3A">
        <w:rPr>
          <w:color w:val="auto"/>
        </w:rPr>
        <w:t xml:space="preserve"> be power assisted and adjustable.</w:t>
      </w:r>
    </w:p>
    <w:p w14:paraId="480C422A" w14:textId="0FC1E582" w:rsidR="006E0A35" w:rsidRPr="00DE6B3A" w:rsidRDefault="006E0A35" w:rsidP="009263DB">
      <w:pPr>
        <w:pStyle w:val="Heading3"/>
        <w:ind w:left="1418"/>
        <w:rPr>
          <w:color w:val="auto"/>
        </w:rPr>
      </w:pPr>
      <w:bookmarkStart w:id="65" w:name="_Toc213672174"/>
      <w:r w:rsidRPr="00DE6B3A">
        <w:rPr>
          <w:color w:val="auto"/>
        </w:rPr>
        <w:t>C</w:t>
      </w:r>
      <w:r w:rsidR="00AA4061" w:rsidRPr="00DE6B3A">
        <w:rPr>
          <w:color w:val="auto"/>
        </w:rPr>
        <w:t>ab</w:t>
      </w:r>
      <w:bookmarkEnd w:id="65"/>
    </w:p>
    <w:p w14:paraId="79CB100F" w14:textId="77777777" w:rsidR="009C524C" w:rsidRPr="009C524C" w:rsidRDefault="006E0A35" w:rsidP="009263DB">
      <w:pPr>
        <w:pStyle w:val="Heading4"/>
        <w:numPr>
          <w:ilvl w:val="3"/>
          <w:numId w:val="43"/>
        </w:numPr>
        <w:ind w:left="1758"/>
        <w:rPr>
          <w:color w:val="auto"/>
        </w:rPr>
      </w:pPr>
      <w:r w:rsidRPr="00DE6B3A">
        <w:rPr>
          <w:color w:val="auto"/>
        </w:rPr>
        <w:t>Details</w:t>
      </w:r>
      <w:bookmarkStart w:id="66" w:name="_Ref97728758"/>
      <w:bookmarkStart w:id="67" w:name="_Ref102993984"/>
    </w:p>
    <w:p w14:paraId="67FA5BC2" w14:textId="25D865EE" w:rsidR="009C524C" w:rsidRPr="009C524C" w:rsidRDefault="00857121" w:rsidP="009C524C">
      <w:pPr>
        <w:pStyle w:val="Paragraph4"/>
      </w:pPr>
      <w:r w:rsidRPr="009C524C">
        <w:rPr>
          <w:bdr w:val="none" w:sz="0" w:space="0" w:color="auto" w:frame="1"/>
          <w:lang w:eastAsia="en-IE"/>
        </w:rPr>
        <w:t>The cab must be capable of transporting up to 2 peop</w:t>
      </w:r>
      <w:r w:rsidR="009C524C" w:rsidRPr="009C524C">
        <w:rPr>
          <w:bdr w:val="none" w:sz="0" w:space="0" w:color="auto" w:frame="1"/>
          <w:lang w:eastAsia="en-IE"/>
        </w:rPr>
        <w:t>le safely including the driver.</w:t>
      </w:r>
    </w:p>
    <w:p w14:paraId="36F1080F" w14:textId="28FF5F5E" w:rsidR="009C524C" w:rsidRDefault="009C524C" w:rsidP="009C524C">
      <w:pPr>
        <w:pStyle w:val="Paragraph4"/>
        <w:rPr>
          <w:color w:val="auto"/>
          <w:bdr w:val="none" w:sz="0" w:space="0" w:color="auto" w:frame="1"/>
          <w:lang w:eastAsia="en-IE"/>
        </w:rPr>
      </w:pPr>
      <w:r w:rsidRPr="00DE6B3A">
        <w:rPr>
          <w:color w:val="auto"/>
          <w:bdr w:val="none" w:sz="0" w:space="0" w:color="auto" w:frame="1"/>
          <w:lang w:eastAsia="en-IE"/>
        </w:rPr>
        <w:t xml:space="preserve">The cab must be </w:t>
      </w:r>
      <w:proofErr w:type="gramStart"/>
      <w:r w:rsidRPr="00DE6B3A">
        <w:rPr>
          <w:color w:val="auto"/>
          <w:bdr w:val="none" w:sz="0" w:space="0" w:color="auto" w:frame="1"/>
          <w:lang w:eastAsia="en-IE"/>
        </w:rPr>
        <w:t>metal,</w:t>
      </w:r>
      <w:proofErr w:type="gramEnd"/>
      <w:r w:rsidRPr="00DE6B3A">
        <w:rPr>
          <w:color w:val="auto"/>
          <w:bdr w:val="none" w:sz="0" w:space="0" w:color="auto" w:frame="1"/>
          <w:lang w:eastAsia="en-IE"/>
        </w:rPr>
        <w:t xml:space="preserve"> composite or fibreglass construction designed for maximum visibilit</w:t>
      </w:r>
      <w:r>
        <w:rPr>
          <w:color w:val="auto"/>
          <w:bdr w:val="none" w:sz="0" w:space="0" w:color="auto" w:frame="1"/>
          <w:lang w:eastAsia="en-IE"/>
        </w:rPr>
        <w:t>y and ease of entry and egress.</w:t>
      </w:r>
    </w:p>
    <w:p w14:paraId="648B76F3" w14:textId="3FF06F18" w:rsidR="009C524C" w:rsidRDefault="009C524C" w:rsidP="009C524C">
      <w:pPr>
        <w:pStyle w:val="Paragraph4"/>
        <w:rPr>
          <w:color w:val="auto"/>
          <w:bdr w:val="none" w:sz="0" w:space="0" w:color="auto" w:frame="1"/>
          <w:lang w:eastAsia="en-IE"/>
        </w:rPr>
      </w:pPr>
      <w:r w:rsidRPr="00DE6B3A">
        <w:rPr>
          <w:color w:val="auto"/>
          <w:bdr w:val="none" w:sz="0" w:space="0" w:color="auto" w:frame="1"/>
          <w:lang w:eastAsia="en-IE"/>
        </w:rPr>
        <w:t>Doors must be pro</w:t>
      </w:r>
      <w:r>
        <w:rPr>
          <w:color w:val="auto"/>
          <w:bdr w:val="none" w:sz="0" w:space="0" w:color="auto" w:frame="1"/>
          <w:lang w:eastAsia="en-IE"/>
        </w:rPr>
        <w:t>vided on both sides of the cab.</w:t>
      </w:r>
    </w:p>
    <w:p w14:paraId="3A0EC4EE" w14:textId="5BB8946A" w:rsidR="009C524C" w:rsidRPr="00131D4D" w:rsidRDefault="00857121" w:rsidP="009C524C">
      <w:pPr>
        <w:pStyle w:val="Paragraph4"/>
        <w:rPr>
          <w:bdr w:val="none" w:sz="0" w:space="0" w:color="auto" w:frame="1"/>
          <w:lang w:eastAsia="en-IE"/>
        </w:rPr>
      </w:pPr>
      <w:r w:rsidRPr="00DE6B3A">
        <w:rPr>
          <w:color w:val="auto"/>
          <w:bdr w:val="none" w:sz="0" w:space="0" w:color="auto" w:frame="1"/>
          <w:lang w:eastAsia="en-IE"/>
        </w:rPr>
        <w:t>The driver's</w:t>
      </w:r>
      <w:r w:rsidR="009C524C">
        <w:rPr>
          <w:color w:val="auto"/>
          <w:bdr w:val="none" w:sz="0" w:space="0" w:color="auto" w:frame="1"/>
          <w:lang w:eastAsia="en-IE"/>
        </w:rPr>
        <w:t xml:space="preserve"> seat must be fully adjustable.</w:t>
      </w:r>
      <w:r w:rsidR="009C524C" w:rsidRPr="009C524C">
        <w:rPr>
          <w:color w:val="auto"/>
          <w:bdr w:val="none" w:sz="0" w:space="0" w:color="auto" w:frame="1"/>
          <w:lang w:eastAsia="en-IE"/>
        </w:rPr>
        <w:t xml:space="preserve"> </w:t>
      </w:r>
      <w:r w:rsidR="009C524C" w:rsidRPr="00DE6B3A">
        <w:rPr>
          <w:color w:val="auto"/>
          <w:bdr w:val="none" w:sz="0" w:space="0" w:color="auto" w:frame="1"/>
          <w:lang w:eastAsia="en-IE"/>
        </w:rPr>
        <w:t xml:space="preserve">Headrests must </w:t>
      </w:r>
      <w:r w:rsidR="009C524C" w:rsidRPr="00131D4D">
        <w:rPr>
          <w:bdr w:val="none" w:sz="0" w:space="0" w:color="auto" w:frame="1"/>
          <w:lang w:eastAsia="en-IE"/>
        </w:rPr>
        <w:t>be provided. Each person must be provided with an inertial reel seat belt.</w:t>
      </w:r>
    </w:p>
    <w:p w14:paraId="17E5B9FA" w14:textId="77777777" w:rsidR="009C524C" w:rsidRPr="00131D4D" w:rsidRDefault="00857121" w:rsidP="00857121">
      <w:pPr>
        <w:pStyle w:val="Paragraph4"/>
        <w:rPr>
          <w:bdr w:val="none" w:sz="0" w:space="0" w:color="auto" w:frame="1"/>
          <w:lang w:eastAsia="en-IE"/>
        </w:rPr>
      </w:pPr>
      <w:r w:rsidRPr="00131D4D">
        <w:rPr>
          <w:bdr w:val="none" w:sz="0" w:space="0" w:color="auto" w:frame="1"/>
          <w:lang w:eastAsia="en-IE"/>
        </w:rPr>
        <w:lastRenderedPageBreak/>
        <w:t>Glass in the windscree</w:t>
      </w:r>
      <w:r w:rsidR="009C524C" w:rsidRPr="00131D4D">
        <w:rPr>
          <w:bdr w:val="none" w:sz="0" w:space="0" w:color="auto" w:frame="1"/>
          <w:lang w:eastAsia="en-IE"/>
        </w:rPr>
        <w:t>n must be laminated and heated.</w:t>
      </w:r>
    </w:p>
    <w:p w14:paraId="176CD7C2" w14:textId="77777777" w:rsidR="009C524C" w:rsidRPr="00131D4D" w:rsidRDefault="00857121" w:rsidP="00857121">
      <w:pPr>
        <w:pStyle w:val="Paragraph4"/>
        <w:rPr>
          <w:bdr w:val="none" w:sz="0" w:space="0" w:color="auto" w:frame="1"/>
          <w:lang w:eastAsia="en-IE"/>
        </w:rPr>
      </w:pPr>
      <w:r w:rsidRPr="00131D4D">
        <w:rPr>
          <w:bdr w:val="none" w:sz="0" w:space="0" w:color="auto" w:frame="1"/>
          <w:lang w:eastAsia="en-IE"/>
        </w:rPr>
        <w:t>A cab heat</w:t>
      </w:r>
      <w:r w:rsidR="009C524C" w:rsidRPr="00131D4D">
        <w:rPr>
          <w:bdr w:val="none" w:sz="0" w:space="0" w:color="auto" w:frame="1"/>
          <w:lang w:eastAsia="en-IE"/>
        </w:rPr>
        <w:t>er / demister must be provided.</w:t>
      </w:r>
    </w:p>
    <w:p w14:paraId="267F2CE7" w14:textId="43A27090" w:rsidR="009C524C" w:rsidRDefault="00857121" w:rsidP="00857121">
      <w:pPr>
        <w:pStyle w:val="Paragraph4"/>
        <w:rPr>
          <w:color w:val="auto"/>
          <w:bdr w:val="none" w:sz="0" w:space="0" w:color="auto" w:frame="1"/>
          <w:lang w:eastAsia="en-IE"/>
        </w:rPr>
      </w:pPr>
      <w:r w:rsidRPr="00DE6B3A">
        <w:rPr>
          <w:color w:val="auto"/>
          <w:bdr w:val="none" w:sz="0" w:space="0" w:color="auto" w:frame="1"/>
          <w:lang w:eastAsia="en-IE"/>
        </w:rPr>
        <w:t>An inter</w:t>
      </w:r>
      <w:r w:rsidR="009C524C">
        <w:rPr>
          <w:color w:val="auto"/>
          <w:bdr w:val="none" w:sz="0" w:space="0" w:color="auto" w:frame="1"/>
          <w:lang w:eastAsia="en-IE"/>
        </w:rPr>
        <w:t>nal cab light must be provided.</w:t>
      </w:r>
    </w:p>
    <w:p w14:paraId="19293DCE" w14:textId="77777777" w:rsidR="00857121" w:rsidRPr="00DE6B3A" w:rsidRDefault="00857121" w:rsidP="00857121">
      <w:pPr>
        <w:pStyle w:val="Paragraph4"/>
        <w:rPr>
          <w:color w:val="auto"/>
        </w:rPr>
      </w:pPr>
      <w:r w:rsidRPr="00DE6B3A">
        <w:rPr>
          <w:color w:val="auto"/>
        </w:rPr>
        <w:t>The cab must be provided with floor mats of suitable quality for all the seating areas.</w:t>
      </w:r>
    </w:p>
    <w:p w14:paraId="7FB0A62E" w14:textId="392D2C07" w:rsidR="009C524C" w:rsidRPr="00DE6B3A" w:rsidRDefault="009C524C" w:rsidP="009C524C">
      <w:pPr>
        <w:pStyle w:val="Paragraph4"/>
        <w:rPr>
          <w:color w:val="auto"/>
        </w:rPr>
      </w:pPr>
      <w:r w:rsidRPr="00DE6B3A">
        <w:rPr>
          <w:color w:val="auto"/>
        </w:rPr>
        <w:t>A first aid box</w:t>
      </w:r>
      <w:r w:rsidR="006C43DA">
        <w:rPr>
          <w:color w:val="auto"/>
        </w:rPr>
        <w:t xml:space="preserve">, </w:t>
      </w:r>
      <w:r w:rsidRPr="00DE6B3A">
        <w:rPr>
          <w:color w:val="auto"/>
        </w:rPr>
        <w:t>warning triangle</w:t>
      </w:r>
      <w:r w:rsidR="006C43DA">
        <w:rPr>
          <w:color w:val="auto"/>
        </w:rPr>
        <w:t xml:space="preserve"> and 2kg fire extinguisher</w:t>
      </w:r>
      <w:r w:rsidRPr="00DE6B3A">
        <w:rPr>
          <w:color w:val="auto"/>
        </w:rPr>
        <w:t xml:space="preserve"> must be provided.</w:t>
      </w:r>
    </w:p>
    <w:p w14:paraId="709A4052" w14:textId="77777777" w:rsidR="009C524C" w:rsidRPr="00DE6B3A" w:rsidRDefault="009C524C" w:rsidP="009C524C">
      <w:pPr>
        <w:pStyle w:val="Paragraph4"/>
        <w:rPr>
          <w:color w:val="auto"/>
        </w:rPr>
      </w:pPr>
      <w:r w:rsidRPr="00DE6B3A">
        <w:rPr>
          <w:color w:val="auto"/>
        </w:rPr>
        <w:t>An internal solid bulkhead (full width and full height) must be provided separating the driver and cargo areas.</w:t>
      </w:r>
    </w:p>
    <w:p w14:paraId="5E34D995" w14:textId="77777777" w:rsidR="00857121" w:rsidRDefault="00857121" w:rsidP="00857121">
      <w:pPr>
        <w:pStyle w:val="Paragraph4"/>
        <w:rPr>
          <w:color w:val="auto"/>
        </w:rPr>
      </w:pPr>
      <w:r w:rsidRPr="00DE6B3A">
        <w:rPr>
          <w:color w:val="auto"/>
        </w:rPr>
        <w:t>The cab must satisfy all current legislative requirements regarding glass, seat belts, access and safety in general.</w:t>
      </w:r>
    </w:p>
    <w:p w14:paraId="3F726E71" w14:textId="54E12B5B" w:rsidR="006C43DA" w:rsidRPr="00DE6B3A" w:rsidRDefault="006C43DA" w:rsidP="00857121">
      <w:pPr>
        <w:pStyle w:val="Paragraph4"/>
        <w:rPr>
          <w:color w:val="auto"/>
        </w:rPr>
      </w:pPr>
      <w:r>
        <w:rPr>
          <w:color w:val="auto"/>
        </w:rPr>
        <w:t>A sticker to be provided to show the payload, towing capacity and the tyre pressure.</w:t>
      </w:r>
    </w:p>
    <w:p w14:paraId="3B37ED4C" w14:textId="1BA4D8C5" w:rsidR="006E0A35" w:rsidRPr="00DE6B3A" w:rsidRDefault="006E0A35" w:rsidP="009263DB">
      <w:pPr>
        <w:pStyle w:val="Heading4"/>
        <w:ind w:left="1758"/>
        <w:rPr>
          <w:color w:val="auto"/>
        </w:rPr>
      </w:pPr>
      <w:bookmarkStart w:id="68" w:name="_Ref103780072"/>
      <w:r w:rsidRPr="00DE6B3A">
        <w:rPr>
          <w:color w:val="auto"/>
        </w:rPr>
        <w:t>Instrumentation</w:t>
      </w:r>
      <w:bookmarkEnd w:id="66"/>
      <w:bookmarkEnd w:id="67"/>
      <w:bookmarkEnd w:id="68"/>
    </w:p>
    <w:p w14:paraId="31291C3E" w14:textId="77777777" w:rsidR="00691598" w:rsidRPr="00355C54" w:rsidRDefault="00332731" w:rsidP="00336553">
      <w:pPr>
        <w:pStyle w:val="Paragraph4"/>
      </w:pPr>
      <w:r w:rsidRPr="00355C54">
        <w:t xml:space="preserve">The vehicle must be fitted with speedometer, engine temperature gauge, an </w:t>
      </w:r>
      <w:proofErr w:type="spellStart"/>
      <w:r w:rsidRPr="00355C54">
        <w:t>Adblue</w:t>
      </w:r>
      <w:proofErr w:type="spellEnd"/>
      <w:r w:rsidRPr="00355C54">
        <w:t xml:space="preserve"> gauge (if required) </w:t>
      </w:r>
      <w:r w:rsidR="00691598" w:rsidRPr="00355C54">
        <w:t>and all other necessary gauges.</w:t>
      </w:r>
    </w:p>
    <w:p w14:paraId="3770466A" w14:textId="77777777" w:rsidR="00691598" w:rsidRPr="00355C54" w:rsidRDefault="00332731" w:rsidP="00336553">
      <w:pPr>
        <w:pStyle w:val="Paragraph4"/>
      </w:pPr>
      <w:r w:rsidRPr="00355C54">
        <w:t>The instrumentation panel must be provided with suitable illumination for night drivin</w:t>
      </w:r>
      <w:r w:rsidR="00691598" w:rsidRPr="00355C54">
        <w:t>g.</w:t>
      </w:r>
    </w:p>
    <w:p w14:paraId="15770C21" w14:textId="49AE0712" w:rsidR="00332731" w:rsidRPr="00DE6B3A" w:rsidRDefault="00332731" w:rsidP="00336553">
      <w:pPr>
        <w:pStyle w:val="Paragraph4"/>
        <w:rPr>
          <w:color w:val="auto"/>
        </w:rPr>
      </w:pPr>
      <w:r w:rsidRPr="00355C54">
        <w:t>The vehicle must have all instruments / equipment required under current or pending E.U. Regulations for its size a</w:t>
      </w:r>
      <w:r w:rsidRPr="00DE6B3A">
        <w:rPr>
          <w:color w:val="auto"/>
        </w:rPr>
        <w:t>nd use.</w:t>
      </w:r>
    </w:p>
    <w:p w14:paraId="7A8F25A6" w14:textId="549D1BDF" w:rsidR="006E0A35" w:rsidRPr="00DE6B3A" w:rsidRDefault="006E0A35" w:rsidP="00601626">
      <w:pPr>
        <w:pStyle w:val="Heading4"/>
        <w:ind w:left="1758"/>
        <w:rPr>
          <w:color w:val="auto"/>
        </w:rPr>
      </w:pPr>
      <w:r w:rsidRPr="00DE6B3A">
        <w:rPr>
          <w:color w:val="auto"/>
        </w:rPr>
        <w:t>Air-conditioning</w:t>
      </w:r>
    </w:p>
    <w:p w14:paraId="16655F45" w14:textId="1627F656" w:rsidR="00561526" w:rsidRPr="00DE6B3A" w:rsidRDefault="006E0A35" w:rsidP="00336553">
      <w:pPr>
        <w:pStyle w:val="Paragraph4"/>
        <w:rPr>
          <w:color w:val="auto"/>
        </w:rPr>
      </w:pPr>
      <w:r w:rsidRPr="00DE6B3A">
        <w:rPr>
          <w:color w:val="auto"/>
        </w:rPr>
        <w:t>The vehicles must be fitted with air-conditioning.</w:t>
      </w:r>
    </w:p>
    <w:p w14:paraId="1AD1FA3C" w14:textId="1F6D77D2" w:rsidR="006E0A35" w:rsidRPr="00DE6B3A" w:rsidRDefault="00D16CA0" w:rsidP="00601626">
      <w:pPr>
        <w:pStyle w:val="Heading4"/>
        <w:ind w:left="1758"/>
        <w:rPr>
          <w:color w:val="auto"/>
        </w:rPr>
      </w:pPr>
      <w:bookmarkStart w:id="69" w:name="_Ref103165890"/>
      <w:r w:rsidRPr="00DE6B3A">
        <w:rPr>
          <w:color w:val="auto"/>
        </w:rPr>
        <w:t xml:space="preserve">Cab </w:t>
      </w:r>
      <w:r w:rsidR="006E0A35" w:rsidRPr="00DE6B3A">
        <w:rPr>
          <w:color w:val="auto"/>
        </w:rPr>
        <w:t>Mirrors</w:t>
      </w:r>
      <w:bookmarkEnd w:id="69"/>
    </w:p>
    <w:p w14:paraId="761D5F3F" w14:textId="77777777" w:rsidR="00B96EF8" w:rsidRPr="00DE6B3A" w:rsidRDefault="00991918" w:rsidP="00336553">
      <w:pPr>
        <w:pStyle w:val="Paragraph4"/>
        <w:rPr>
          <w:color w:val="auto"/>
        </w:rPr>
      </w:pPr>
      <w:r w:rsidRPr="00DE6B3A">
        <w:rPr>
          <w:color w:val="auto"/>
        </w:rPr>
        <w:t>Electrically adjustable and heated external wing / door mirrors must be fitted to the vehicles.</w:t>
      </w:r>
    </w:p>
    <w:p w14:paraId="46E42CA0" w14:textId="249E1850" w:rsidR="006E0A35" w:rsidRPr="00DE6B3A" w:rsidRDefault="006E0A35" w:rsidP="00601626">
      <w:pPr>
        <w:pStyle w:val="Heading4"/>
        <w:ind w:left="1758"/>
        <w:rPr>
          <w:color w:val="auto"/>
        </w:rPr>
      </w:pPr>
      <w:bookmarkStart w:id="70" w:name="_Ref97831395"/>
      <w:r w:rsidRPr="00DE6B3A">
        <w:rPr>
          <w:color w:val="auto"/>
        </w:rPr>
        <w:t>Bluetooth</w:t>
      </w:r>
      <w:bookmarkEnd w:id="70"/>
    </w:p>
    <w:p w14:paraId="3F1EBFDB" w14:textId="4F76881D" w:rsidR="00991918" w:rsidRPr="004C6684" w:rsidRDefault="0016690A" w:rsidP="00336553">
      <w:pPr>
        <w:pStyle w:val="Paragraph4"/>
      </w:pPr>
      <w:r w:rsidRPr="004C6684">
        <w:t xml:space="preserve">The cab </w:t>
      </w:r>
      <w:r w:rsidR="00203A2C" w:rsidRPr="004C6684">
        <w:t>must</w:t>
      </w:r>
      <w:r w:rsidRPr="004C6684">
        <w:t xml:space="preserve"> have a Bluetooth or equivalent </w:t>
      </w:r>
      <w:r w:rsidR="00BF37BF" w:rsidRPr="004C6684">
        <w:t>hands-free</w:t>
      </w:r>
      <w:r w:rsidRPr="004C6684">
        <w:t xml:space="preserve"> system connected to the vehicle’s audio system capable of sh</w:t>
      </w:r>
      <w:r w:rsidR="00991918" w:rsidRPr="004C6684">
        <w:t>owing mobile phone information.</w:t>
      </w:r>
    </w:p>
    <w:p w14:paraId="6B3FB294" w14:textId="62B124B0" w:rsidR="00332731" w:rsidRPr="00DE6B3A" w:rsidRDefault="0016690A" w:rsidP="00336553">
      <w:pPr>
        <w:pStyle w:val="Paragraph4"/>
        <w:rPr>
          <w:color w:val="auto"/>
        </w:rPr>
      </w:pPr>
      <w:r w:rsidRPr="004C6684">
        <w:t xml:space="preserve">A </w:t>
      </w:r>
      <w:r w:rsidR="00991918" w:rsidRPr="00DE6B3A">
        <w:rPr>
          <w:color w:val="auto"/>
        </w:rPr>
        <w:t>USB</w:t>
      </w:r>
      <w:r w:rsidRPr="00DE6B3A">
        <w:rPr>
          <w:color w:val="auto"/>
        </w:rPr>
        <w:t xml:space="preserve"> power point </w:t>
      </w:r>
      <w:r w:rsidR="00203A2C" w:rsidRPr="00DE6B3A">
        <w:rPr>
          <w:color w:val="auto"/>
        </w:rPr>
        <w:t>must</w:t>
      </w:r>
      <w:r w:rsidRPr="00DE6B3A">
        <w:rPr>
          <w:color w:val="auto"/>
        </w:rPr>
        <w:t xml:space="preserve"> be fitted on the driver side suitable for charging a mobile phone.</w:t>
      </w:r>
    </w:p>
    <w:p w14:paraId="74876160" w14:textId="26F83336" w:rsidR="006E0A35" w:rsidRPr="00DE6B3A" w:rsidRDefault="006E0A35" w:rsidP="001D091C">
      <w:pPr>
        <w:pStyle w:val="Heading4"/>
        <w:ind w:left="1758"/>
        <w:rPr>
          <w:color w:val="auto"/>
        </w:rPr>
      </w:pPr>
      <w:r w:rsidRPr="00DE6B3A">
        <w:rPr>
          <w:color w:val="auto"/>
        </w:rPr>
        <w:t>Tax Disc Holder</w:t>
      </w:r>
    </w:p>
    <w:p w14:paraId="3C2C9421" w14:textId="4A39F25E" w:rsidR="005C748B" w:rsidRPr="00DE6B3A" w:rsidRDefault="00332731" w:rsidP="00336553">
      <w:pPr>
        <w:pStyle w:val="Paragraph4"/>
        <w:rPr>
          <w:color w:val="auto"/>
        </w:rPr>
      </w:pPr>
      <w:r w:rsidRPr="00DE6B3A">
        <w:rPr>
          <w:color w:val="auto"/>
        </w:rPr>
        <w:t>The Tenderer must supply a secure storage unit on the vehicle dashboard/windscreen to store the insurance disc, tax disc and CVRT certificate securely, so the documen</w:t>
      </w:r>
      <w:r w:rsidR="00691598" w:rsidRPr="00DE6B3A">
        <w:rPr>
          <w:color w:val="auto"/>
        </w:rPr>
        <w:t>ts cannot be removed or stolen.</w:t>
      </w:r>
    </w:p>
    <w:p w14:paraId="5DE50618" w14:textId="77777777" w:rsidR="008A5799" w:rsidRDefault="008A5799">
      <w:pPr>
        <w:spacing w:after="160" w:line="259" w:lineRule="auto"/>
        <w:ind w:left="0"/>
        <w:jc w:val="left"/>
        <w:rPr>
          <w:b/>
          <w:bCs/>
          <w:caps/>
          <w:szCs w:val="26"/>
        </w:rPr>
      </w:pPr>
      <w:bookmarkStart w:id="71" w:name="_Ref189567826"/>
      <w:bookmarkStart w:id="72" w:name="_Ref189567831"/>
      <w:r>
        <w:br w:type="page"/>
      </w:r>
    </w:p>
    <w:p w14:paraId="2886A330" w14:textId="4B6ADE75" w:rsidR="00BA3F56" w:rsidRPr="00DE6B3A" w:rsidRDefault="00BA3F56" w:rsidP="001D091C">
      <w:pPr>
        <w:pStyle w:val="Heading3"/>
        <w:tabs>
          <w:tab w:val="num" w:pos="644"/>
          <w:tab w:val="num" w:pos="1843"/>
        </w:tabs>
        <w:ind w:left="1418"/>
        <w:rPr>
          <w:color w:val="auto"/>
        </w:rPr>
      </w:pPr>
      <w:bookmarkStart w:id="73" w:name="_Ref189572756"/>
      <w:bookmarkStart w:id="74" w:name="_Toc213672175"/>
      <w:r w:rsidRPr="00DE6B3A">
        <w:rPr>
          <w:color w:val="auto"/>
        </w:rPr>
        <w:lastRenderedPageBreak/>
        <w:t>Cargo Area</w:t>
      </w:r>
      <w:bookmarkEnd w:id="71"/>
      <w:bookmarkEnd w:id="72"/>
      <w:bookmarkEnd w:id="73"/>
      <w:bookmarkEnd w:id="74"/>
      <w:r w:rsidRPr="00DE6B3A">
        <w:rPr>
          <w:color w:val="auto"/>
        </w:rPr>
        <w:t xml:space="preserve"> </w:t>
      </w:r>
    </w:p>
    <w:p w14:paraId="502F41D4" w14:textId="77777777" w:rsidR="00BA3F56" w:rsidRPr="00DE6B3A" w:rsidRDefault="00BA3F56" w:rsidP="001D091C">
      <w:pPr>
        <w:pStyle w:val="Heading4"/>
        <w:numPr>
          <w:ilvl w:val="3"/>
          <w:numId w:val="41"/>
        </w:numPr>
        <w:ind w:left="1758"/>
        <w:rPr>
          <w:color w:val="auto"/>
        </w:rPr>
      </w:pPr>
      <w:r w:rsidRPr="00DE6B3A">
        <w:rPr>
          <w:color w:val="auto"/>
        </w:rPr>
        <w:t xml:space="preserve">Cargo Area Details </w:t>
      </w:r>
    </w:p>
    <w:p w14:paraId="1B52DB1F" w14:textId="0906055A" w:rsidR="005D3822" w:rsidRDefault="00BA3F56" w:rsidP="00BA3F56">
      <w:pPr>
        <w:pStyle w:val="Paragraph4"/>
        <w:rPr>
          <w:color w:val="auto"/>
        </w:rPr>
      </w:pPr>
      <w:r w:rsidRPr="00DE6B3A">
        <w:rPr>
          <w:color w:val="auto"/>
        </w:rPr>
        <w:t>The cargo area must have rear opening doors and a passenger side sliding load door. The cargo area must be covered in plywood, minimum thickness of 6</w:t>
      </w:r>
      <w:r w:rsidR="00332B7A">
        <w:rPr>
          <w:color w:val="auto"/>
        </w:rPr>
        <w:t> </w:t>
      </w:r>
      <w:r w:rsidRPr="00DE6B3A">
        <w:rPr>
          <w:color w:val="auto"/>
        </w:rPr>
        <w:t xml:space="preserve">mm. </w:t>
      </w:r>
      <w:r w:rsidR="006C43DA">
        <w:rPr>
          <w:color w:val="auto"/>
        </w:rPr>
        <w:t>Floor tie down points to be provided. A light to also be provided.</w:t>
      </w:r>
    </w:p>
    <w:p w14:paraId="36C1B32A" w14:textId="6E5ECAC8" w:rsidR="006E0A35" w:rsidRPr="00062DE8" w:rsidRDefault="006E0A35" w:rsidP="001D091C">
      <w:pPr>
        <w:pStyle w:val="Heading3"/>
        <w:ind w:left="1418"/>
        <w:rPr>
          <w:color w:val="auto"/>
        </w:rPr>
      </w:pPr>
      <w:bookmarkStart w:id="75" w:name="_Toc213672176"/>
      <w:r w:rsidRPr="00062DE8">
        <w:rPr>
          <w:color w:val="auto"/>
        </w:rPr>
        <w:t>S</w:t>
      </w:r>
      <w:r w:rsidR="00AA4061" w:rsidRPr="00062DE8">
        <w:rPr>
          <w:color w:val="auto"/>
        </w:rPr>
        <w:t>afety</w:t>
      </w:r>
      <w:bookmarkEnd w:id="75"/>
    </w:p>
    <w:p w14:paraId="4C655997" w14:textId="556482EC" w:rsidR="001E5D09" w:rsidRPr="0028234D" w:rsidRDefault="001E5D09" w:rsidP="001D091C">
      <w:pPr>
        <w:pStyle w:val="Heading4"/>
        <w:numPr>
          <w:ilvl w:val="3"/>
          <w:numId w:val="30"/>
        </w:numPr>
        <w:ind w:left="1758"/>
        <w:rPr>
          <w:color w:val="auto"/>
        </w:rPr>
      </w:pPr>
      <w:r w:rsidRPr="0028234D">
        <w:rPr>
          <w:color w:val="auto"/>
        </w:rPr>
        <w:t>General Safety Regulation (GSR2) - Regulation (EU) 2019/2144</w:t>
      </w:r>
    </w:p>
    <w:p w14:paraId="672AD4CA" w14:textId="77777777" w:rsidR="001E5D09" w:rsidRPr="00062DE8" w:rsidRDefault="001E5D09" w:rsidP="00336553">
      <w:pPr>
        <w:pStyle w:val="Paragraph4"/>
        <w:rPr>
          <w:color w:val="auto"/>
        </w:rPr>
      </w:pPr>
      <w:r w:rsidRPr="0028234D">
        <w:rPr>
          <w:color w:val="auto"/>
        </w:rPr>
        <w:t xml:space="preserve">All vehicles tendered must comply with General Safety Regulation (GSR2) - Regulation (EU) 2019/2144. The GSR2 introduces </w:t>
      </w:r>
      <w:proofErr w:type="gramStart"/>
      <w:r w:rsidRPr="0028234D">
        <w:rPr>
          <w:color w:val="auto"/>
        </w:rPr>
        <w:t>a number of</w:t>
      </w:r>
      <w:proofErr w:type="gramEnd"/>
      <w:r w:rsidRPr="0028234D">
        <w:rPr>
          <w:color w:val="auto"/>
        </w:rPr>
        <w:t xml:space="preserve"> new mandatory safety features for cars, vans, buses and trucks from July 7, </w:t>
      </w:r>
      <w:proofErr w:type="gramStart"/>
      <w:r w:rsidRPr="0028234D">
        <w:rPr>
          <w:color w:val="auto"/>
        </w:rPr>
        <w:t>2024</w:t>
      </w:r>
      <w:proofErr w:type="gramEnd"/>
      <w:r w:rsidRPr="0028234D">
        <w:rPr>
          <w:color w:val="auto"/>
        </w:rPr>
        <w:t xml:space="preserve"> on newly manufactured vehicles.</w:t>
      </w:r>
    </w:p>
    <w:p w14:paraId="400320B5" w14:textId="15865D91" w:rsidR="006E0A35" w:rsidRPr="00DE6B3A" w:rsidRDefault="006E0A35" w:rsidP="001D091C">
      <w:pPr>
        <w:pStyle w:val="Heading4"/>
        <w:ind w:left="1758"/>
        <w:rPr>
          <w:color w:val="auto"/>
        </w:rPr>
      </w:pPr>
      <w:r w:rsidRPr="00DE6B3A">
        <w:rPr>
          <w:color w:val="auto"/>
        </w:rPr>
        <w:t>Safety</w:t>
      </w:r>
    </w:p>
    <w:p w14:paraId="241D02C4" w14:textId="77777777" w:rsidR="00691598" w:rsidRPr="00DE6B3A" w:rsidRDefault="00313C31" w:rsidP="00336553">
      <w:pPr>
        <w:pStyle w:val="Paragraph4"/>
        <w:rPr>
          <w:color w:val="auto"/>
        </w:rPr>
      </w:pPr>
      <w:r w:rsidRPr="00DE6B3A">
        <w:rPr>
          <w:color w:val="auto"/>
        </w:rPr>
        <w:t>All known manufacturer’s safety risks at the time of tender are to be supplied with e</w:t>
      </w:r>
      <w:r w:rsidR="00691598" w:rsidRPr="00DE6B3A">
        <w:rPr>
          <w:color w:val="auto"/>
        </w:rPr>
        <w:t>ach vehicle type.</w:t>
      </w:r>
    </w:p>
    <w:p w14:paraId="199C8916" w14:textId="27968C6E" w:rsidR="00691598" w:rsidRPr="00DE6B3A" w:rsidRDefault="00313C31" w:rsidP="00336553">
      <w:pPr>
        <w:pStyle w:val="Paragraph4"/>
        <w:rPr>
          <w:color w:val="auto"/>
        </w:rPr>
      </w:pPr>
      <w:r w:rsidRPr="00DE6B3A">
        <w:rPr>
          <w:color w:val="auto"/>
        </w:rPr>
        <w:t xml:space="preserve">All required signage and warning labels for the vehicle or any ancillary equipment must be in place on the receipt of the </w:t>
      </w:r>
      <w:r w:rsidR="00691598" w:rsidRPr="00DE6B3A">
        <w:rPr>
          <w:color w:val="auto"/>
        </w:rPr>
        <w:t xml:space="preserve">vehicle by </w:t>
      </w:r>
      <w:r w:rsidR="003972EF">
        <w:rPr>
          <w:color w:val="auto"/>
        </w:rPr>
        <w:t>Sligo County</w:t>
      </w:r>
      <w:r w:rsidR="00691598" w:rsidRPr="00DE6B3A">
        <w:rPr>
          <w:color w:val="auto"/>
        </w:rPr>
        <w:t xml:space="preserve"> Council.</w:t>
      </w:r>
    </w:p>
    <w:p w14:paraId="265EDC67" w14:textId="0C748964" w:rsidR="00313C31" w:rsidRPr="00DE6B3A" w:rsidRDefault="00313C31" w:rsidP="00336553">
      <w:pPr>
        <w:pStyle w:val="Paragraph4"/>
        <w:rPr>
          <w:color w:val="auto"/>
        </w:rPr>
      </w:pPr>
      <w:r w:rsidRPr="00DE6B3A">
        <w:rPr>
          <w:color w:val="auto"/>
        </w:rPr>
        <w:t>A laminated sheet must be fitted to each vehicle to identify the specific safety items and instructions vital for the safe operation and upkeep of the vehicle</w:t>
      </w:r>
    </w:p>
    <w:p w14:paraId="59B8C21F" w14:textId="5EC053EC" w:rsidR="006E0A35" w:rsidRPr="00DE6B3A" w:rsidRDefault="006E0A35" w:rsidP="001D091C">
      <w:pPr>
        <w:pStyle w:val="Heading4"/>
        <w:ind w:left="1758"/>
        <w:rPr>
          <w:color w:val="auto"/>
        </w:rPr>
      </w:pPr>
      <w:r w:rsidRPr="00DE6B3A">
        <w:rPr>
          <w:color w:val="auto"/>
        </w:rPr>
        <w:t>Vehicle Safety</w:t>
      </w:r>
    </w:p>
    <w:p w14:paraId="12C679AC" w14:textId="77777777" w:rsidR="00691598" w:rsidRPr="0028234D" w:rsidRDefault="00313C31" w:rsidP="00336553">
      <w:pPr>
        <w:pStyle w:val="Paragraph4"/>
      </w:pPr>
      <w:r w:rsidRPr="0028234D">
        <w:t>All vehicles must be supplied with anti-lock braking system (ABS) and Electronic Stability Programme (ESP), trajectory co</w:t>
      </w:r>
      <w:r w:rsidR="00691598" w:rsidRPr="0028234D">
        <w:t>ntrol and anti-rollover system.</w:t>
      </w:r>
    </w:p>
    <w:p w14:paraId="299FA35D" w14:textId="77777777" w:rsidR="005C6FE0" w:rsidRPr="0028234D" w:rsidRDefault="00313C31" w:rsidP="00336553">
      <w:pPr>
        <w:pStyle w:val="Paragraph4"/>
      </w:pPr>
      <w:r w:rsidRPr="0028234D">
        <w:t>The vehicles must have hill start aid, wheel anti spin regulation and emergency braking assist.</w:t>
      </w:r>
    </w:p>
    <w:p w14:paraId="5E9BF4C4" w14:textId="031722D3" w:rsidR="00313C31" w:rsidRPr="0028234D" w:rsidRDefault="005C6FE0" w:rsidP="00336553">
      <w:pPr>
        <w:pStyle w:val="Paragraph4"/>
        <w:rPr>
          <w:color w:val="00B050"/>
        </w:rPr>
      </w:pPr>
      <w:r w:rsidRPr="0028234D">
        <w:t>Advanced Emergency Braking (AEB) and Emergency Stop Signal (ESS) as per GSR2</w:t>
      </w:r>
    </w:p>
    <w:p w14:paraId="55D491FB" w14:textId="1A447C83" w:rsidR="001E5D09" w:rsidRDefault="00313C31" w:rsidP="00336553">
      <w:pPr>
        <w:pStyle w:val="Paragraph4"/>
      </w:pPr>
      <w:r w:rsidRPr="0028234D">
        <w:t xml:space="preserve">The vehicles must be fitted with </w:t>
      </w:r>
      <w:r w:rsidR="00691598" w:rsidRPr="0028234D">
        <w:t>L</w:t>
      </w:r>
      <w:r w:rsidRPr="0028234D">
        <w:t xml:space="preserve">ane </w:t>
      </w:r>
      <w:r w:rsidR="00691598" w:rsidRPr="0028234D">
        <w:t>D</w:t>
      </w:r>
      <w:r w:rsidRPr="0028234D">
        <w:t xml:space="preserve">eparture </w:t>
      </w:r>
      <w:r w:rsidR="00691598" w:rsidRPr="0028234D">
        <w:t>W</w:t>
      </w:r>
      <w:r w:rsidRPr="0028234D">
        <w:t xml:space="preserve">arning </w:t>
      </w:r>
      <w:r w:rsidR="001A74E6" w:rsidRPr="0028234D">
        <w:t>S</w:t>
      </w:r>
      <w:r w:rsidRPr="0028234D">
        <w:t>ystem.</w:t>
      </w:r>
      <w:r w:rsidR="001E5D09" w:rsidRPr="0028234D">
        <w:t xml:space="preserve"> </w:t>
      </w:r>
      <w:r w:rsidR="001E5D09" w:rsidRPr="0028234D">
        <w:rPr>
          <w:color w:val="auto"/>
        </w:rPr>
        <w:t>Emergency Lane-Keeping System (ELKS) as per GSR2</w:t>
      </w:r>
    </w:p>
    <w:p w14:paraId="35BE4272" w14:textId="1B017132" w:rsidR="008F295C" w:rsidRPr="00DE6B3A" w:rsidRDefault="00781809" w:rsidP="001D091C">
      <w:pPr>
        <w:pStyle w:val="Heading4"/>
        <w:ind w:left="1758"/>
        <w:rPr>
          <w:color w:val="auto"/>
        </w:rPr>
      </w:pPr>
      <w:r w:rsidRPr="00DE6B3A">
        <w:rPr>
          <w:color w:val="auto"/>
        </w:rPr>
        <w:t>Driver and Passengers Airbags</w:t>
      </w:r>
    </w:p>
    <w:p w14:paraId="65868F5B" w14:textId="4C3EE543" w:rsidR="00781809" w:rsidRPr="00DE6B3A" w:rsidRDefault="00781809" w:rsidP="00336553">
      <w:pPr>
        <w:pStyle w:val="Paragraph4"/>
        <w:rPr>
          <w:color w:val="auto"/>
        </w:rPr>
      </w:pPr>
      <w:r w:rsidRPr="00DE6B3A">
        <w:rPr>
          <w:color w:val="auto"/>
        </w:rPr>
        <w:t xml:space="preserve">The vehicle </w:t>
      </w:r>
      <w:r w:rsidR="00767440" w:rsidRPr="00DE6B3A">
        <w:rPr>
          <w:color w:val="auto"/>
        </w:rPr>
        <w:t>must</w:t>
      </w:r>
      <w:r w:rsidRPr="00DE6B3A">
        <w:rPr>
          <w:color w:val="auto"/>
        </w:rPr>
        <w:t xml:space="preserve"> be fitted with driver and front passenger airbags.</w:t>
      </w:r>
    </w:p>
    <w:p w14:paraId="42D6E762" w14:textId="245A5927" w:rsidR="008F295C" w:rsidRPr="00DE6B3A" w:rsidRDefault="008F295C" w:rsidP="001D091C">
      <w:pPr>
        <w:pStyle w:val="Heading4"/>
        <w:ind w:left="1758"/>
        <w:rPr>
          <w:color w:val="auto"/>
        </w:rPr>
      </w:pPr>
      <w:bookmarkStart w:id="76" w:name="_Ref103166778"/>
      <w:r w:rsidRPr="00DE6B3A">
        <w:rPr>
          <w:color w:val="auto"/>
        </w:rPr>
        <w:t>Cab Safety</w:t>
      </w:r>
      <w:bookmarkEnd w:id="76"/>
      <w:r w:rsidRPr="00DE6B3A">
        <w:rPr>
          <w:color w:val="auto"/>
        </w:rPr>
        <w:t xml:space="preserve"> Equipment</w:t>
      </w:r>
    </w:p>
    <w:p w14:paraId="3365EB67" w14:textId="0C83A5C0" w:rsidR="00E24499" w:rsidRPr="00DE6B3A" w:rsidRDefault="005C748B" w:rsidP="00336553">
      <w:pPr>
        <w:pStyle w:val="Paragraph4"/>
        <w:rPr>
          <w:color w:val="auto"/>
        </w:rPr>
      </w:pPr>
      <w:r w:rsidRPr="00DE6B3A">
        <w:rPr>
          <w:color w:val="auto"/>
        </w:rPr>
        <w:t>The cab must satisfy all current legislative requirements regarding glass, seat belts, access and safety in general. A first aid box</w:t>
      </w:r>
      <w:r w:rsidR="006C43DA">
        <w:rPr>
          <w:color w:val="auto"/>
        </w:rPr>
        <w:t xml:space="preserve">, </w:t>
      </w:r>
      <w:r w:rsidRPr="00DE6B3A">
        <w:rPr>
          <w:color w:val="auto"/>
        </w:rPr>
        <w:t>warning triangle</w:t>
      </w:r>
      <w:r w:rsidR="006C43DA">
        <w:rPr>
          <w:color w:val="auto"/>
        </w:rPr>
        <w:t xml:space="preserve"> and 2kg fire extinguisher</w:t>
      </w:r>
      <w:r w:rsidRPr="00DE6B3A">
        <w:rPr>
          <w:color w:val="auto"/>
        </w:rPr>
        <w:t xml:space="preserve"> must be provided.</w:t>
      </w:r>
    </w:p>
    <w:p w14:paraId="40A18F36" w14:textId="03BD51D9" w:rsidR="006E0A35" w:rsidRPr="00DE6B3A" w:rsidRDefault="006E0A35" w:rsidP="001D091C">
      <w:pPr>
        <w:pStyle w:val="Heading4"/>
        <w:ind w:left="1758"/>
        <w:rPr>
          <w:color w:val="auto"/>
        </w:rPr>
      </w:pPr>
      <w:r w:rsidRPr="00DE6B3A">
        <w:rPr>
          <w:color w:val="auto"/>
        </w:rPr>
        <w:lastRenderedPageBreak/>
        <w:t>Reversing Alarm</w:t>
      </w:r>
    </w:p>
    <w:p w14:paraId="45BB7C1E" w14:textId="0EB75B29" w:rsidR="00E24499" w:rsidRPr="00DE6B3A" w:rsidRDefault="00E24499" w:rsidP="00336553">
      <w:pPr>
        <w:pStyle w:val="Paragraph4"/>
        <w:rPr>
          <w:color w:val="auto"/>
        </w:rPr>
      </w:pPr>
      <w:r w:rsidRPr="00DE6B3A">
        <w:rPr>
          <w:color w:val="auto"/>
        </w:rPr>
        <w:t>A reversing buzzer must be provided. It must be possible to adjust the volume of the reversing buzzer where vehicles are working at night in residential zones.</w:t>
      </w:r>
    </w:p>
    <w:p w14:paraId="74A3480E" w14:textId="15FC57C3" w:rsidR="0010415A" w:rsidRPr="00DE6B3A" w:rsidRDefault="00072B96" w:rsidP="00336553">
      <w:pPr>
        <w:pStyle w:val="Paragraph4"/>
        <w:rPr>
          <w:color w:val="auto"/>
        </w:rPr>
      </w:pPr>
      <w:r w:rsidRPr="00DE6B3A">
        <w:rPr>
          <w:color w:val="auto"/>
        </w:rPr>
        <w:t xml:space="preserve">(Reversing Detection System- General </w:t>
      </w:r>
      <w:r w:rsidR="00603438" w:rsidRPr="00DE6B3A">
        <w:rPr>
          <w:color w:val="auto"/>
        </w:rPr>
        <w:t>Safety</w:t>
      </w:r>
      <w:r w:rsidRPr="00DE6B3A">
        <w:rPr>
          <w:color w:val="auto"/>
        </w:rPr>
        <w:t xml:space="preserve"> Regulation</w:t>
      </w:r>
      <w:r w:rsidR="00603438" w:rsidRPr="00DE6B3A">
        <w:rPr>
          <w:color w:val="auto"/>
        </w:rPr>
        <w:t xml:space="preserve"> </w:t>
      </w:r>
      <w:r w:rsidRPr="00DE6B3A">
        <w:rPr>
          <w:color w:val="auto"/>
        </w:rPr>
        <w:t>(GSR2)-Regulation (EU</w:t>
      </w:r>
      <w:r w:rsidR="00603438" w:rsidRPr="00DE6B3A">
        <w:rPr>
          <w:color w:val="auto"/>
        </w:rPr>
        <w:t>) 2019</w:t>
      </w:r>
      <w:r w:rsidRPr="00DE6B3A">
        <w:rPr>
          <w:color w:val="auto"/>
        </w:rPr>
        <w:t>/2144)</w:t>
      </w:r>
    </w:p>
    <w:p w14:paraId="102B4CA0" w14:textId="10F9B738" w:rsidR="006E0A35" w:rsidRPr="00DE6B3A" w:rsidRDefault="006E0A35" w:rsidP="001D091C">
      <w:pPr>
        <w:pStyle w:val="Heading4"/>
        <w:ind w:left="1758"/>
        <w:rPr>
          <w:color w:val="auto"/>
        </w:rPr>
      </w:pPr>
      <w:r w:rsidRPr="00DE6B3A">
        <w:rPr>
          <w:color w:val="auto"/>
        </w:rPr>
        <w:t>Cameras</w:t>
      </w:r>
    </w:p>
    <w:p w14:paraId="4566C167" w14:textId="77777777" w:rsidR="00691598" w:rsidRPr="00E1069F" w:rsidRDefault="00E24499" w:rsidP="00336553">
      <w:pPr>
        <w:pStyle w:val="Paragraph4"/>
        <w:rPr>
          <w:color w:val="auto"/>
        </w:rPr>
      </w:pPr>
      <w:r w:rsidRPr="008F14AD">
        <w:t xml:space="preserve">A colour infra-red reversing camera with microphone must be fitted under the rear </w:t>
      </w:r>
      <w:r w:rsidRPr="00E1069F">
        <w:rPr>
          <w:color w:val="auto"/>
        </w:rPr>
        <w:t>of the chassis</w:t>
      </w:r>
      <w:r w:rsidR="00691598" w:rsidRPr="00E1069F">
        <w:rPr>
          <w:color w:val="auto"/>
        </w:rPr>
        <w:t>, which must be activated using the reverse gear.</w:t>
      </w:r>
    </w:p>
    <w:p w14:paraId="1BF30425" w14:textId="77777777" w:rsidR="00E1069F" w:rsidRPr="00E1069F" w:rsidRDefault="00E24499" w:rsidP="00E1069F">
      <w:pPr>
        <w:pStyle w:val="Paragraph4"/>
        <w:rPr>
          <w:color w:val="auto"/>
        </w:rPr>
      </w:pPr>
      <w:r w:rsidRPr="00E1069F">
        <w:rPr>
          <w:color w:val="auto"/>
        </w:rPr>
        <w:t>The output from the camera will be displayed on a visual display unit mounted on or near the cab dashboard.</w:t>
      </w:r>
    </w:p>
    <w:p w14:paraId="454835BD" w14:textId="56F69A76" w:rsidR="006E0A35" w:rsidRPr="00DE6B3A" w:rsidRDefault="00B46D56" w:rsidP="00E1069F">
      <w:pPr>
        <w:pStyle w:val="Heading4"/>
        <w:ind w:left="1758"/>
        <w:rPr>
          <w:color w:val="auto"/>
        </w:rPr>
      </w:pPr>
      <w:r w:rsidRPr="00DE6B3A">
        <w:rPr>
          <w:color w:val="auto"/>
        </w:rPr>
        <w:t>Vehicle Under-run Protection</w:t>
      </w:r>
    </w:p>
    <w:p w14:paraId="5EFA706A" w14:textId="29E3A1F9" w:rsidR="00C25D58" w:rsidRPr="00DE6B3A" w:rsidRDefault="00E24499" w:rsidP="00336553">
      <w:pPr>
        <w:pStyle w:val="Paragraph4"/>
        <w:rPr>
          <w:color w:val="auto"/>
        </w:rPr>
      </w:pPr>
      <w:r w:rsidRPr="00DE6B3A">
        <w:rPr>
          <w:color w:val="auto"/>
        </w:rPr>
        <w:t>Vehicle must be supplied with side and rear under run protection</w:t>
      </w:r>
      <w:r w:rsidR="00A626BC" w:rsidRPr="00DE6B3A">
        <w:rPr>
          <w:color w:val="auto"/>
        </w:rPr>
        <w:t xml:space="preserve"> where required</w:t>
      </w:r>
      <w:r w:rsidRPr="00DE6B3A">
        <w:rPr>
          <w:color w:val="auto"/>
        </w:rPr>
        <w:t>.</w:t>
      </w:r>
    </w:p>
    <w:p w14:paraId="775AF3B0" w14:textId="4D9086C5" w:rsidR="006E0A35" w:rsidRPr="00DE6B3A" w:rsidRDefault="006E0A35" w:rsidP="001D091C">
      <w:pPr>
        <w:pStyle w:val="Heading4"/>
        <w:ind w:left="1758"/>
        <w:rPr>
          <w:color w:val="auto"/>
        </w:rPr>
      </w:pPr>
      <w:r w:rsidRPr="00DE6B3A">
        <w:rPr>
          <w:color w:val="auto"/>
        </w:rPr>
        <w:t>Health and Safety Certification</w:t>
      </w:r>
    </w:p>
    <w:p w14:paraId="65E34E08" w14:textId="024E791D" w:rsidR="00E24499" w:rsidRPr="00DE6B3A" w:rsidRDefault="00E24499" w:rsidP="00336553">
      <w:pPr>
        <w:pStyle w:val="Paragraph4"/>
        <w:rPr>
          <w:color w:val="auto"/>
        </w:rPr>
      </w:pPr>
      <w:r w:rsidRPr="00DE6B3A">
        <w:rPr>
          <w:color w:val="auto"/>
        </w:rPr>
        <w:t xml:space="preserve">It </w:t>
      </w:r>
      <w:r w:rsidR="00767440" w:rsidRPr="00DE6B3A">
        <w:rPr>
          <w:color w:val="auto"/>
        </w:rPr>
        <w:t>must</w:t>
      </w:r>
      <w:r w:rsidRPr="00DE6B3A">
        <w:rPr>
          <w:color w:val="auto"/>
        </w:rPr>
        <w:t xml:space="preserve"> be the Tenderer’s responsibility to ensure all health and safety certification for the vehicle and ancillary equipment is up to date whilst in use in </w:t>
      </w:r>
      <w:r w:rsidR="003972EF">
        <w:rPr>
          <w:color w:val="auto"/>
        </w:rPr>
        <w:t>Sligo County</w:t>
      </w:r>
      <w:r w:rsidRPr="00DE6B3A">
        <w:rPr>
          <w:color w:val="auto"/>
        </w:rPr>
        <w:t xml:space="preserve"> Council. This includes all lifting equipment and other such appliances.</w:t>
      </w:r>
    </w:p>
    <w:p w14:paraId="5897B96C" w14:textId="2418E781" w:rsidR="009E5C13" w:rsidRPr="00116677" w:rsidRDefault="009E5C13" w:rsidP="00116677">
      <w:pPr>
        <w:pStyle w:val="Heading4"/>
        <w:ind w:left="1758"/>
        <w:rPr>
          <w:color w:val="auto"/>
        </w:rPr>
      </w:pPr>
      <w:bookmarkStart w:id="77" w:name="_Ref103184644"/>
      <w:r w:rsidRPr="00116677">
        <w:rPr>
          <w:color w:val="auto"/>
        </w:rPr>
        <w:t>Vehicle Suitability for Urban</w:t>
      </w:r>
      <w:r w:rsidR="00E02DC1">
        <w:rPr>
          <w:color w:val="auto"/>
        </w:rPr>
        <w:t xml:space="preserve"> &amp; Rural</w:t>
      </w:r>
      <w:r w:rsidRPr="00116677">
        <w:rPr>
          <w:color w:val="auto"/>
        </w:rPr>
        <w:t xml:space="preserve"> Driving</w:t>
      </w:r>
      <w:bookmarkEnd w:id="77"/>
    </w:p>
    <w:p w14:paraId="33A04907" w14:textId="7C019865" w:rsidR="00C25D58" w:rsidRPr="00DE6B3A" w:rsidRDefault="00E24499" w:rsidP="00336553">
      <w:pPr>
        <w:pStyle w:val="Paragraph4"/>
        <w:rPr>
          <w:color w:val="auto"/>
        </w:rPr>
      </w:pPr>
      <w:r w:rsidRPr="00DE6B3A">
        <w:rPr>
          <w:color w:val="auto"/>
        </w:rPr>
        <w:t xml:space="preserve">Due to the </w:t>
      </w:r>
      <w:r w:rsidR="008570D6" w:rsidRPr="00DE6B3A">
        <w:rPr>
          <w:color w:val="auto"/>
        </w:rPr>
        <w:t xml:space="preserve">stop/start </w:t>
      </w:r>
      <w:r w:rsidRPr="00DE6B3A">
        <w:rPr>
          <w:color w:val="auto"/>
        </w:rPr>
        <w:t xml:space="preserve">nature of work in </w:t>
      </w:r>
      <w:r w:rsidR="003972EF">
        <w:rPr>
          <w:color w:val="auto"/>
        </w:rPr>
        <w:t>Sligo County</w:t>
      </w:r>
      <w:r w:rsidRPr="00DE6B3A">
        <w:rPr>
          <w:color w:val="auto"/>
        </w:rPr>
        <w:t xml:space="preserve"> Council the vehicle supplied must be suitabl</w:t>
      </w:r>
      <w:r w:rsidR="00C25D58" w:rsidRPr="00DE6B3A">
        <w:rPr>
          <w:color w:val="auto"/>
        </w:rPr>
        <w:t>e for this type of environment.</w:t>
      </w:r>
    </w:p>
    <w:p w14:paraId="36D30F56" w14:textId="57301E62" w:rsidR="0053614E" w:rsidRPr="00DE6B3A" w:rsidRDefault="0053614E" w:rsidP="006757A4">
      <w:pPr>
        <w:pStyle w:val="Heading4"/>
        <w:ind w:left="1758"/>
        <w:rPr>
          <w:color w:val="auto"/>
        </w:rPr>
      </w:pPr>
      <w:r w:rsidRPr="00DE6B3A">
        <w:rPr>
          <w:color w:val="auto"/>
        </w:rPr>
        <w:t>Speed Limiter</w:t>
      </w:r>
    </w:p>
    <w:p w14:paraId="13D8D366" w14:textId="5790EE30" w:rsidR="009538DD" w:rsidRPr="00DE6B3A" w:rsidRDefault="0053614E" w:rsidP="00336553">
      <w:pPr>
        <w:pStyle w:val="Paragraph4"/>
        <w:rPr>
          <w:color w:val="auto"/>
        </w:rPr>
      </w:pPr>
      <w:r w:rsidRPr="00DE6B3A">
        <w:rPr>
          <w:color w:val="auto"/>
        </w:rPr>
        <w:t xml:space="preserve">A speed limiter </w:t>
      </w:r>
      <w:r w:rsidR="00767440" w:rsidRPr="00DE6B3A">
        <w:rPr>
          <w:color w:val="auto"/>
        </w:rPr>
        <w:t>must</w:t>
      </w:r>
      <w:r w:rsidRPr="00DE6B3A">
        <w:rPr>
          <w:color w:val="auto"/>
        </w:rPr>
        <w:t xml:space="preserve"> be fitted to all vehicles and set to 90</w:t>
      </w:r>
      <w:r w:rsidR="008812D9" w:rsidRPr="00DE6B3A">
        <w:rPr>
          <w:color w:val="auto"/>
        </w:rPr>
        <w:t> </w:t>
      </w:r>
      <w:r w:rsidRPr="00DE6B3A">
        <w:rPr>
          <w:color w:val="auto"/>
        </w:rPr>
        <w:t>km/h.</w:t>
      </w:r>
    </w:p>
    <w:p w14:paraId="44FD0309" w14:textId="179609A1" w:rsidR="00607077" w:rsidRPr="00DE6B3A" w:rsidRDefault="00FA7147" w:rsidP="006757A4">
      <w:pPr>
        <w:pStyle w:val="Heading4"/>
        <w:ind w:left="1758"/>
        <w:rPr>
          <w:color w:val="auto"/>
        </w:rPr>
      </w:pPr>
      <w:bookmarkStart w:id="78" w:name="_Ref157502764"/>
      <w:r w:rsidRPr="00DE6B3A">
        <w:rPr>
          <w:color w:val="auto"/>
        </w:rPr>
        <w:t>Loading Compartment Dimensions</w:t>
      </w:r>
      <w:bookmarkEnd w:id="78"/>
      <w:r w:rsidR="002A255F" w:rsidRPr="00DE6B3A">
        <w:rPr>
          <w:color w:val="auto"/>
        </w:rPr>
        <w:t>.</w:t>
      </w:r>
    </w:p>
    <w:p w14:paraId="21C755CC" w14:textId="01701C5E" w:rsidR="0051376B" w:rsidRPr="00DE6B3A" w:rsidRDefault="0051376B" w:rsidP="00336553">
      <w:pPr>
        <w:pStyle w:val="Paragraph4"/>
        <w:rPr>
          <w:color w:val="auto"/>
        </w:rPr>
      </w:pPr>
      <w:r w:rsidRPr="00131315">
        <w:t xml:space="preserve">This </w:t>
      </w:r>
      <w:r w:rsidRPr="00DE6B3A">
        <w:rPr>
          <w:color w:val="auto"/>
        </w:rPr>
        <w:t>must hold the equipment securely in place, even while the vehicle is tipping</w:t>
      </w:r>
    </w:p>
    <w:p w14:paraId="766AA4AF" w14:textId="1801CA93" w:rsidR="006E0A35" w:rsidRPr="00DE6B3A" w:rsidRDefault="006E0A35" w:rsidP="006757A4">
      <w:pPr>
        <w:pStyle w:val="Heading3"/>
        <w:ind w:left="1418"/>
        <w:rPr>
          <w:color w:val="auto"/>
        </w:rPr>
      </w:pPr>
      <w:bookmarkStart w:id="79" w:name="_Toc213672177"/>
      <w:r w:rsidRPr="00DE6B3A">
        <w:rPr>
          <w:color w:val="auto"/>
        </w:rPr>
        <w:t>S</w:t>
      </w:r>
      <w:r w:rsidR="00AA4061" w:rsidRPr="00DE6B3A">
        <w:rPr>
          <w:color w:val="auto"/>
        </w:rPr>
        <w:t>ecurity</w:t>
      </w:r>
      <w:bookmarkEnd w:id="79"/>
    </w:p>
    <w:p w14:paraId="743CD75D" w14:textId="35441B47" w:rsidR="006E0A35" w:rsidRPr="00DE6B3A" w:rsidRDefault="00E85177" w:rsidP="006757A4">
      <w:pPr>
        <w:pStyle w:val="Heading4"/>
        <w:numPr>
          <w:ilvl w:val="3"/>
          <w:numId w:val="31"/>
        </w:numPr>
        <w:ind w:left="1758"/>
        <w:rPr>
          <w:color w:val="auto"/>
        </w:rPr>
      </w:pPr>
      <w:r w:rsidRPr="00DE6B3A">
        <w:rPr>
          <w:color w:val="auto"/>
        </w:rPr>
        <w:t xml:space="preserve">Alarm / </w:t>
      </w:r>
      <w:r w:rsidR="008C3DC2" w:rsidRPr="00DE6B3A">
        <w:rPr>
          <w:color w:val="auto"/>
        </w:rPr>
        <w:t>Immobiliser</w:t>
      </w:r>
    </w:p>
    <w:p w14:paraId="210F51D4" w14:textId="6A7D1392" w:rsidR="008F14AD" w:rsidRPr="00DE6B3A" w:rsidRDefault="0061157D" w:rsidP="00336553">
      <w:pPr>
        <w:pStyle w:val="Paragraph4"/>
        <w:rPr>
          <w:color w:val="auto"/>
        </w:rPr>
      </w:pPr>
      <w:r w:rsidRPr="00DE6B3A">
        <w:rPr>
          <w:color w:val="auto"/>
        </w:rPr>
        <w:t>A reputable alarm or i</w:t>
      </w:r>
      <w:r w:rsidR="00131315" w:rsidRPr="00DE6B3A">
        <w:rPr>
          <w:color w:val="auto"/>
        </w:rPr>
        <w:t>mmobiliser unit must be fitted.</w:t>
      </w:r>
    </w:p>
    <w:p w14:paraId="0B2EDB13" w14:textId="10D7478A" w:rsidR="006E0A35" w:rsidRPr="00DE6B3A" w:rsidRDefault="006E0A35" w:rsidP="006757A4">
      <w:pPr>
        <w:pStyle w:val="Heading4"/>
        <w:ind w:left="1758"/>
        <w:rPr>
          <w:color w:val="auto"/>
        </w:rPr>
      </w:pPr>
      <w:r w:rsidRPr="00DE6B3A">
        <w:rPr>
          <w:color w:val="auto"/>
        </w:rPr>
        <w:t>Keys</w:t>
      </w:r>
    </w:p>
    <w:p w14:paraId="0D4D2ADD" w14:textId="79008120" w:rsidR="00E7113D" w:rsidRPr="0057416F" w:rsidRDefault="0061157D" w:rsidP="0057416F">
      <w:pPr>
        <w:pStyle w:val="Paragraph4"/>
        <w:rPr>
          <w:color w:val="auto"/>
        </w:rPr>
      </w:pPr>
      <w:r w:rsidRPr="00DE6B3A">
        <w:rPr>
          <w:color w:val="auto"/>
        </w:rPr>
        <w:t xml:space="preserve">All Vehicles must be supplied with </w:t>
      </w:r>
      <w:r w:rsidR="00BC1B28" w:rsidRPr="00DE6B3A">
        <w:rPr>
          <w:color w:val="auto"/>
        </w:rPr>
        <w:t>4</w:t>
      </w:r>
      <w:r w:rsidRPr="00DE6B3A">
        <w:rPr>
          <w:color w:val="auto"/>
        </w:rPr>
        <w:t xml:space="preserve"> sets of ignit</w:t>
      </w:r>
      <w:r w:rsidR="00BC1B28" w:rsidRPr="00DE6B3A">
        <w:rPr>
          <w:color w:val="auto"/>
        </w:rPr>
        <w:t>ion keys for each vehicle type.</w:t>
      </w:r>
    </w:p>
    <w:p w14:paraId="0321C87E" w14:textId="55A61272" w:rsidR="006E0A35" w:rsidRPr="00DE6B3A" w:rsidRDefault="006E0A35" w:rsidP="002E3DE1">
      <w:pPr>
        <w:pStyle w:val="Heading3"/>
        <w:ind w:left="1418"/>
        <w:rPr>
          <w:color w:val="auto"/>
        </w:rPr>
      </w:pPr>
      <w:bookmarkStart w:id="80" w:name="_Toc213672178"/>
      <w:r w:rsidRPr="00DE6B3A">
        <w:rPr>
          <w:color w:val="auto"/>
        </w:rPr>
        <w:t>E</w:t>
      </w:r>
      <w:r w:rsidR="00AA4061" w:rsidRPr="00DE6B3A">
        <w:rPr>
          <w:color w:val="auto"/>
        </w:rPr>
        <w:t>xterior / Finish</w:t>
      </w:r>
      <w:bookmarkEnd w:id="80"/>
    </w:p>
    <w:p w14:paraId="421535D5" w14:textId="017CF001" w:rsidR="006E0A35" w:rsidRPr="00DE6B3A" w:rsidRDefault="006E0A35" w:rsidP="006757A4">
      <w:pPr>
        <w:pStyle w:val="Heading4"/>
        <w:numPr>
          <w:ilvl w:val="3"/>
          <w:numId w:val="36"/>
        </w:numPr>
        <w:ind w:left="1758"/>
        <w:rPr>
          <w:color w:val="auto"/>
        </w:rPr>
      </w:pPr>
      <w:r w:rsidRPr="00DE6B3A">
        <w:rPr>
          <w:color w:val="auto"/>
        </w:rPr>
        <w:t>Colours</w:t>
      </w:r>
    </w:p>
    <w:p w14:paraId="3539E590" w14:textId="015BDB9A" w:rsidR="00D56C24" w:rsidRPr="00131D4D" w:rsidRDefault="00D56C24" w:rsidP="00D56C24">
      <w:pPr>
        <w:pStyle w:val="Paragraph4"/>
      </w:pPr>
      <w:r w:rsidRPr="000B561B">
        <w:t xml:space="preserve">The vans </w:t>
      </w:r>
      <w:r w:rsidR="00214A48">
        <w:t>must</w:t>
      </w:r>
      <w:r w:rsidRPr="000B561B">
        <w:t xml:space="preserve"> be supplied in </w:t>
      </w:r>
      <w:r w:rsidR="003972EF">
        <w:t>Sligo County</w:t>
      </w:r>
      <w:r w:rsidRPr="000B561B">
        <w:t xml:space="preserve"> Council’s </w:t>
      </w:r>
      <w:r w:rsidR="00E02DC1">
        <w:t xml:space="preserve">standard white </w:t>
      </w:r>
      <w:r w:rsidRPr="000B561B">
        <w:t xml:space="preserve">colour. </w:t>
      </w:r>
    </w:p>
    <w:p w14:paraId="10EA4253" w14:textId="3EC46288" w:rsidR="0028234D" w:rsidRDefault="00D56C24" w:rsidP="00D56C24">
      <w:pPr>
        <w:pStyle w:val="Paragraph4"/>
        <w:rPr>
          <w:rFonts w:ascii="Roboto" w:hAnsi="Roboto"/>
          <w:noProof/>
          <w:szCs w:val="22"/>
        </w:rPr>
      </w:pPr>
      <w:r w:rsidRPr="00E1069F">
        <w:rPr>
          <w:color w:val="auto"/>
        </w:rPr>
        <w:lastRenderedPageBreak/>
        <w:t xml:space="preserve">The successful Tenderer </w:t>
      </w:r>
      <w:r w:rsidR="00214A48" w:rsidRPr="00E1069F">
        <w:rPr>
          <w:color w:val="auto"/>
        </w:rPr>
        <w:t>must</w:t>
      </w:r>
      <w:r w:rsidRPr="00E1069F">
        <w:rPr>
          <w:color w:val="auto"/>
        </w:rPr>
        <w:t xml:space="preserve"> fit </w:t>
      </w:r>
      <w:r w:rsidR="00E02DC1">
        <w:rPr>
          <w:color w:val="auto"/>
        </w:rPr>
        <w:t xml:space="preserve">Sligo County Council </w:t>
      </w:r>
      <w:r w:rsidRPr="00E1069F">
        <w:rPr>
          <w:color w:val="auto"/>
        </w:rPr>
        <w:t>logos</w:t>
      </w:r>
      <w:r w:rsidR="0028234D" w:rsidRPr="00E1069F">
        <w:rPr>
          <w:color w:val="auto"/>
        </w:rPr>
        <w:t xml:space="preserve"> </w:t>
      </w:r>
      <w:r w:rsidR="008F2DFF">
        <w:rPr>
          <w:color w:val="auto"/>
        </w:rPr>
        <w:t>&amp; section/service</w:t>
      </w:r>
      <w:r w:rsidR="008F2DFF" w:rsidRPr="00E1069F">
        <w:rPr>
          <w:color w:val="auto"/>
        </w:rPr>
        <w:t xml:space="preserve"> </w:t>
      </w:r>
      <w:r w:rsidR="008F2DFF">
        <w:rPr>
          <w:color w:val="auto"/>
        </w:rPr>
        <w:t>t</w:t>
      </w:r>
      <w:r w:rsidR="0028234D" w:rsidRPr="00E1069F">
        <w:rPr>
          <w:color w:val="auto"/>
        </w:rPr>
        <w:t>o the vehicles upon delivery.</w:t>
      </w:r>
      <w:r w:rsidR="00DE5281" w:rsidRPr="00DE5281">
        <w:rPr>
          <w:rFonts w:ascii="Roboto" w:hAnsi="Roboto"/>
          <w:noProof/>
          <w:szCs w:val="22"/>
        </w:rPr>
        <w:t xml:space="preserve"> </w:t>
      </w:r>
      <w:r w:rsidR="008F2DFF">
        <w:rPr>
          <w:rFonts w:ascii="Roboto" w:hAnsi="Roboto"/>
          <w:noProof/>
          <w:szCs w:val="22"/>
        </w:rPr>
        <w:t>Required logos - Front bonnet, sides &amp; rear doors.</w:t>
      </w:r>
      <w:r w:rsidR="00922DBC">
        <w:rPr>
          <w:rFonts w:ascii="Roboto" w:hAnsi="Roboto"/>
          <w:noProof/>
          <w:szCs w:val="22"/>
        </w:rPr>
        <w:t xml:space="preserve"> Note: Additional logos on Electric vehicles to be provided.</w:t>
      </w:r>
    </w:p>
    <w:p w14:paraId="17647D58" w14:textId="77777777" w:rsidR="008F2DFF" w:rsidRDefault="008F2DFF" w:rsidP="00D56C24">
      <w:pPr>
        <w:pStyle w:val="Paragraph4"/>
        <w:rPr>
          <w:color w:val="auto"/>
        </w:rPr>
      </w:pPr>
    </w:p>
    <w:p w14:paraId="4784DAAC" w14:textId="77777777" w:rsidR="008F2DFF" w:rsidRDefault="00DE5281" w:rsidP="00D56C24">
      <w:pPr>
        <w:pStyle w:val="Paragraph4"/>
        <w:rPr>
          <w:color w:val="auto"/>
        </w:rPr>
      </w:pPr>
      <w:r>
        <w:rPr>
          <w:color w:val="auto"/>
        </w:rPr>
        <w:t xml:space="preserve">      </w:t>
      </w:r>
      <w:r w:rsidR="008F2DFF" w:rsidRPr="00BA233D">
        <w:rPr>
          <w:rFonts w:ascii="Roboto" w:hAnsi="Roboto"/>
          <w:noProof/>
          <w:szCs w:val="22"/>
        </w:rPr>
        <w:drawing>
          <wp:inline distT="0" distB="0" distL="0" distR="0" wp14:anchorId="72949698" wp14:editId="49624559">
            <wp:extent cx="2105319" cy="1686160"/>
            <wp:effectExtent l="0" t="0" r="9525" b="9525"/>
            <wp:docPr id="1099700852" name="Picture 1" descr="A white van with black tri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700852" name="Picture 1" descr="A white van with black trim&#10;&#10;AI-generated content may be incorrect."/>
                    <pic:cNvPicPr/>
                  </pic:nvPicPr>
                  <pic:blipFill>
                    <a:blip r:embed="rId12"/>
                    <a:stretch>
                      <a:fillRect/>
                    </a:stretch>
                  </pic:blipFill>
                  <pic:spPr>
                    <a:xfrm>
                      <a:off x="0" y="0"/>
                      <a:ext cx="2105319" cy="1686160"/>
                    </a:xfrm>
                    <a:prstGeom prst="rect">
                      <a:avLst/>
                    </a:prstGeom>
                  </pic:spPr>
                </pic:pic>
              </a:graphicData>
            </a:graphic>
          </wp:inline>
        </w:drawing>
      </w:r>
      <w:r w:rsidR="008F2DFF">
        <w:rPr>
          <w:color w:val="auto"/>
        </w:rPr>
        <w:t xml:space="preserve">          </w:t>
      </w:r>
      <w:r w:rsidR="008F2DFF">
        <w:rPr>
          <w:noProof/>
          <w:color w:val="auto"/>
        </w:rPr>
        <w:drawing>
          <wp:inline distT="0" distB="0" distL="0" distR="0" wp14:anchorId="5664F69D" wp14:editId="0E032FD1">
            <wp:extent cx="1176730" cy="625405"/>
            <wp:effectExtent l="0" t="0" r="4445" b="3810"/>
            <wp:docPr id="1690571725"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571725" name="Picture 1" descr="A close up of a logo&#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6907" cy="652073"/>
                    </a:xfrm>
                    <a:prstGeom prst="rect">
                      <a:avLst/>
                    </a:prstGeom>
                    <a:noFill/>
                    <a:ln>
                      <a:noFill/>
                    </a:ln>
                  </pic:spPr>
                </pic:pic>
              </a:graphicData>
            </a:graphic>
          </wp:inline>
        </w:drawing>
      </w:r>
      <w:r w:rsidR="008F2DFF">
        <w:rPr>
          <w:color w:val="auto"/>
        </w:rPr>
        <w:t xml:space="preserve">   </w:t>
      </w:r>
      <w:r w:rsidR="008F2DFF" w:rsidRPr="000947AF">
        <w:rPr>
          <w:rFonts w:ascii="Roboto" w:hAnsi="Roboto"/>
          <w:noProof/>
          <w:szCs w:val="22"/>
        </w:rPr>
        <w:drawing>
          <wp:inline distT="0" distB="0" distL="0" distR="0" wp14:anchorId="164E7F16" wp14:editId="5C6E3E1D">
            <wp:extent cx="813454" cy="300042"/>
            <wp:effectExtent l="0" t="0" r="5715" b="5080"/>
            <wp:docPr id="374680782" name="Picture 1" descr="The back of a v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680782" name="Picture 1" descr="The back of a van&#10;&#10;AI-generated content may be incorrect."/>
                    <pic:cNvPicPr/>
                  </pic:nvPicPr>
                  <pic:blipFill rotWithShape="1">
                    <a:blip r:embed="rId14"/>
                    <a:srcRect l="58695" t="27996" r="13704" b="62489"/>
                    <a:stretch>
                      <a:fillRect/>
                    </a:stretch>
                  </pic:blipFill>
                  <pic:spPr bwMode="auto">
                    <a:xfrm>
                      <a:off x="0" y="0"/>
                      <a:ext cx="822288" cy="303300"/>
                    </a:xfrm>
                    <a:prstGeom prst="rect">
                      <a:avLst/>
                    </a:prstGeom>
                    <a:ln>
                      <a:noFill/>
                    </a:ln>
                    <a:extLst>
                      <a:ext uri="{53640926-AAD7-44D8-BBD7-CCE9431645EC}">
                        <a14:shadowObscured xmlns:a14="http://schemas.microsoft.com/office/drawing/2010/main"/>
                      </a:ext>
                    </a:extLst>
                  </pic:spPr>
                </pic:pic>
              </a:graphicData>
            </a:graphic>
          </wp:inline>
        </w:drawing>
      </w:r>
      <w:r w:rsidR="008F2DFF">
        <w:rPr>
          <w:color w:val="auto"/>
        </w:rPr>
        <w:t xml:space="preserve">        </w:t>
      </w:r>
    </w:p>
    <w:p w14:paraId="5D334867" w14:textId="4CFAAB27" w:rsidR="00E02DC1" w:rsidRDefault="008F2DFF" w:rsidP="00D56C24">
      <w:pPr>
        <w:pStyle w:val="Paragraph4"/>
        <w:rPr>
          <w:color w:val="auto"/>
        </w:rPr>
      </w:pPr>
      <w:r>
        <w:rPr>
          <w:color w:val="auto"/>
        </w:rPr>
        <w:t xml:space="preserve">                                          </w:t>
      </w:r>
    </w:p>
    <w:p w14:paraId="7A78F7D7" w14:textId="7F563E2C" w:rsidR="006E0A35" w:rsidRPr="00131D4D" w:rsidRDefault="00AA4061" w:rsidP="006757A4">
      <w:pPr>
        <w:pStyle w:val="Heading4"/>
        <w:ind w:left="1758"/>
        <w:rPr>
          <w:color w:val="000000" w:themeColor="text1"/>
        </w:rPr>
      </w:pPr>
      <w:r w:rsidRPr="00131D4D">
        <w:rPr>
          <w:color w:val="000000" w:themeColor="text1"/>
        </w:rPr>
        <w:t>Vehicle Marking</w:t>
      </w:r>
    </w:p>
    <w:p w14:paraId="39E700CA" w14:textId="7BBAA9E4" w:rsidR="003D1174" w:rsidRPr="00131D4D" w:rsidRDefault="0051376B" w:rsidP="00336553">
      <w:pPr>
        <w:pStyle w:val="Paragraph4"/>
      </w:pPr>
      <w:r w:rsidRPr="00131D4D">
        <w:t xml:space="preserve">The vehicles must be supplied with full side and rear </w:t>
      </w:r>
      <w:r w:rsidR="00BC1B28" w:rsidRPr="00131D4D">
        <w:t>reflectorized</w:t>
      </w:r>
      <w:r w:rsidRPr="00131D4D">
        <w:t xml:space="preserve"> and florescent marker strips as per the requirements of SI 128/1970.</w:t>
      </w:r>
    </w:p>
    <w:p w14:paraId="05BC7387" w14:textId="623937B8" w:rsidR="00DE5281" w:rsidRDefault="006D62B1" w:rsidP="00DE5281">
      <w:pPr>
        <w:pStyle w:val="Paragraph4"/>
      </w:pPr>
      <w:r w:rsidRPr="00131D4D">
        <w:t>Yellow/Red Chev</w:t>
      </w:r>
      <w:r w:rsidR="005D3822" w:rsidRPr="00131D4D">
        <w:t>rons must be fitted to the rear</w:t>
      </w:r>
      <w:r w:rsidR="00DE5281">
        <w:t xml:space="preserve"> e.g.</w:t>
      </w:r>
    </w:p>
    <w:p w14:paraId="2E995FBD" w14:textId="77777777" w:rsidR="008F2DFF" w:rsidRDefault="008F2DFF" w:rsidP="00DE5281">
      <w:pPr>
        <w:pStyle w:val="Paragraph4"/>
      </w:pPr>
      <w:r>
        <w:rPr>
          <w:noProof/>
          <w:color w:val="auto"/>
        </w:rPr>
        <w:t xml:space="preserve">    </w:t>
      </w:r>
      <w:r>
        <w:t xml:space="preserve">  </w:t>
      </w:r>
      <w:r w:rsidRPr="00955E74">
        <w:rPr>
          <w:noProof/>
          <w:color w:val="auto"/>
        </w:rPr>
        <w:drawing>
          <wp:inline distT="0" distB="0" distL="0" distR="0" wp14:anchorId="5547F4D8" wp14:editId="4488EFF0">
            <wp:extent cx="1550441" cy="1258866"/>
            <wp:effectExtent l="0" t="0" r="0" b="0"/>
            <wp:docPr id="900521183" name="Picture 1" descr="A back of a v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21183" name="Picture 1" descr="A back of a van&#10;&#10;AI-generated content may be incorrect."/>
                    <pic:cNvPicPr/>
                  </pic:nvPicPr>
                  <pic:blipFill>
                    <a:blip r:embed="rId15"/>
                    <a:stretch>
                      <a:fillRect/>
                    </a:stretch>
                  </pic:blipFill>
                  <pic:spPr>
                    <a:xfrm>
                      <a:off x="0" y="0"/>
                      <a:ext cx="1562228" cy="1268436"/>
                    </a:xfrm>
                    <a:prstGeom prst="rect">
                      <a:avLst/>
                    </a:prstGeom>
                  </pic:spPr>
                </pic:pic>
              </a:graphicData>
            </a:graphic>
          </wp:inline>
        </w:drawing>
      </w:r>
      <w:r>
        <w:t xml:space="preserve">      </w:t>
      </w:r>
      <w:r>
        <w:rPr>
          <w:noProof/>
          <w:color w:val="auto"/>
        </w:rPr>
        <w:drawing>
          <wp:inline distT="0" distB="0" distL="0" distR="0" wp14:anchorId="47DFB2C1" wp14:editId="6BD97CD6">
            <wp:extent cx="1176730" cy="625405"/>
            <wp:effectExtent l="0" t="0" r="4445" b="3810"/>
            <wp:docPr id="134125216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252162" name="Picture 1" descr="A close up of a logo&#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6907" cy="652073"/>
                    </a:xfrm>
                    <a:prstGeom prst="rect">
                      <a:avLst/>
                    </a:prstGeom>
                    <a:noFill/>
                    <a:ln>
                      <a:noFill/>
                    </a:ln>
                  </pic:spPr>
                </pic:pic>
              </a:graphicData>
            </a:graphic>
          </wp:inline>
        </w:drawing>
      </w:r>
      <w:r>
        <w:t xml:space="preserve">    </w:t>
      </w:r>
      <w:r w:rsidRPr="000947AF">
        <w:rPr>
          <w:rFonts w:ascii="Roboto" w:hAnsi="Roboto"/>
          <w:noProof/>
          <w:szCs w:val="22"/>
        </w:rPr>
        <w:drawing>
          <wp:inline distT="0" distB="0" distL="0" distR="0" wp14:anchorId="5475313D" wp14:editId="2EEECAA0">
            <wp:extent cx="813454" cy="300042"/>
            <wp:effectExtent l="0" t="0" r="5715" b="5080"/>
            <wp:docPr id="369078479" name="Picture 1" descr="The back of a v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680782" name="Picture 1" descr="The back of a van&#10;&#10;AI-generated content may be incorrect."/>
                    <pic:cNvPicPr/>
                  </pic:nvPicPr>
                  <pic:blipFill rotWithShape="1">
                    <a:blip r:embed="rId14"/>
                    <a:srcRect l="58695" t="27996" r="13704" b="62489"/>
                    <a:stretch>
                      <a:fillRect/>
                    </a:stretch>
                  </pic:blipFill>
                  <pic:spPr bwMode="auto">
                    <a:xfrm>
                      <a:off x="0" y="0"/>
                      <a:ext cx="822288" cy="3033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6108F7DA" w14:textId="4794B2BA" w:rsidR="00DE5281" w:rsidRPr="00131D4D" w:rsidRDefault="008F2DFF" w:rsidP="00DE5281">
      <w:pPr>
        <w:pStyle w:val="Paragraph4"/>
      </w:pPr>
      <w:r>
        <w:t xml:space="preserve">                                                                 </w:t>
      </w:r>
    </w:p>
    <w:p w14:paraId="322ADAF9" w14:textId="789EF37D" w:rsidR="003D1174" w:rsidRDefault="0051376B" w:rsidP="00336553">
      <w:pPr>
        <w:pStyle w:val="Paragraph4"/>
        <w:rPr>
          <w:color w:val="auto"/>
        </w:rPr>
      </w:pPr>
      <w:r w:rsidRPr="00131D4D">
        <w:t xml:space="preserve">The Tenderer may be required to fit additional high visibility markings </w:t>
      </w:r>
      <w:r w:rsidRPr="00DE6B3A">
        <w:rPr>
          <w:color w:val="auto"/>
        </w:rPr>
        <w:t xml:space="preserve">to the vehicle as per the requirements of </w:t>
      </w:r>
      <w:r w:rsidR="003972EF">
        <w:rPr>
          <w:color w:val="auto"/>
        </w:rPr>
        <w:t>Sligo County</w:t>
      </w:r>
      <w:r w:rsidRPr="00DE6B3A">
        <w:rPr>
          <w:color w:val="auto"/>
        </w:rPr>
        <w:t xml:space="preserve"> Council.</w:t>
      </w:r>
    </w:p>
    <w:p w14:paraId="5054C2F7" w14:textId="77777777" w:rsidR="00DE5281" w:rsidRPr="00DE6B3A" w:rsidRDefault="00DE5281" w:rsidP="00DE5281">
      <w:pPr>
        <w:pStyle w:val="Paragraph4"/>
        <w:ind w:left="0"/>
        <w:rPr>
          <w:color w:val="auto"/>
        </w:rPr>
      </w:pPr>
    </w:p>
    <w:p w14:paraId="1C0DF578" w14:textId="0ADACF55" w:rsidR="006E0A35" w:rsidRPr="00DE6B3A" w:rsidRDefault="006E0A35" w:rsidP="006757A4">
      <w:pPr>
        <w:pStyle w:val="Heading4"/>
        <w:ind w:left="1758"/>
        <w:rPr>
          <w:color w:val="auto"/>
        </w:rPr>
      </w:pPr>
      <w:r w:rsidRPr="00DE6B3A">
        <w:rPr>
          <w:color w:val="auto"/>
        </w:rPr>
        <w:t>Registration Plate</w:t>
      </w:r>
    </w:p>
    <w:p w14:paraId="2276A852" w14:textId="00902643" w:rsidR="0051376B" w:rsidRPr="00DE6B3A" w:rsidRDefault="0051376B" w:rsidP="00336553">
      <w:pPr>
        <w:pStyle w:val="Paragraph4"/>
        <w:rPr>
          <w:color w:val="auto"/>
        </w:rPr>
      </w:pPr>
      <w:r w:rsidRPr="00DE6B3A">
        <w:rPr>
          <w:color w:val="auto"/>
        </w:rPr>
        <w:t>Vehicles must be provided with laminated registration plates in accordance with the Road Traffic Act.</w:t>
      </w:r>
    </w:p>
    <w:p w14:paraId="1DDC54F8" w14:textId="0750AA8D" w:rsidR="00884D61" w:rsidRPr="00DE6B3A" w:rsidRDefault="00332731" w:rsidP="006757A4">
      <w:pPr>
        <w:pStyle w:val="Heading4"/>
        <w:ind w:left="1758"/>
        <w:rPr>
          <w:color w:val="auto"/>
        </w:rPr>
      </w:pPr>
      <w:r w:rsidRPr="00DE6B3A">
        <w:rPr>
          <w:color w:val="auto"/>
        </w:rPr>
        <w:t>Wheel Nut Indicators</w:t>
      </w:r>
    </w:p>
    <w:p w14:paraId="0BE3EF40" w14:textId="2A6A93A0" w:rsidR="0061157D" w:rsidRDefault="00884D61" w:rsidP="002E3DE1">
      <w:pPr>
        <w:pStyle w:val="Paragraph4"/>
        <w:rPr>
          <w:color w:val="auto"/>
        </w:rPr>
      </w:pPr>
      <w:r w:rsidRPr="00DE6B3A">
        <w:rPr>
          <w:color w:val="auto"/>
        </w:rPr>
        <w:t xml:space="preserve">Wheel Nut Indicators </w:t>
      </w:r>
      <w:r w:rsidR="00203A2C" w:rsidRPr="00DE6B3A">
        <w:rPr>
          <w:color w:val="auto"/>
        </w:rPr>
        <w:t>must</w:t>
      </w:r>
      <w:r w:rsidRPr="00DE6B3A">
        <w:rPr>
          <w:color w:val="auto"/>
        </w:rPr>
        <w:t xml:space="preserve"> be fitted to all the external wheels of the vehicles.</w:t>
      </w:r>
    </w:p>
    <w:p w14:paraId="1D113E76" w14:textId="29B2A2CA" w:rsidR="0047492F" w:rsidRPr="00DE6B3A" w:rsidRDefault="0047492F" w:rsidP="002E3DE1">
      <w:pPr>
        <w:pStyle w:val="Paragraph4"/>
        <w:rPr>
          <w:color w:val="auto"/>
        </w:rPr>
      </w:pPr>
      <w:r>
        <w:rPr>
          <w:color w:val="auto"/>
        </w:rPr>
        <w:t xml:space="preserve">A </w:t>
      </w:r>
      <w:proofErr w:type="gramStart"/>
      <w:r>
        <w:rPr>
          <w:color w:val="auto"/>
        </w:rPr>
        <w:t>full size</w:t>
      </w:r>
      <w:proofErr w:type="gramEnd"/>
      <w:r>
        <w:rPr>
          <w:color w:val="auto"/>
        </w:rPr>
        <w:t xml:space="preserve"> spare wheel </w:t>
      </w:r>
      <w:r w:rsidR="008F2DFF">
        <w:rPr>
          <w:color w:val="auto"/>
        </w:rPr>
        <w:t xml:space="preserve">is </w:t>
      </w:r>
      <w:r>
        <w:rPr>
          <w:color w:val="auto"/>
        </w:rPr>
        <w:t>to be provided.</w:t>
      </w:r>
    </w:p>
    <w:p w14:paraId="2D08C38B" w14:textId="634D7B8C" w:rsidR="006E0A35" w:rsidRPr="00DE6B3A" w:rsidRDefault="006E0A35" w:rsidP="006757A4">
      <w:pPr>
        <w:pStyle w:val="Heading3"/>
        <w:ind w:left="1418"/>
        <w:rPr>
          <w:color w:val="auto"/>
        </w:rPr>
      </w:pPr>
      <w:bookmarkStart w:id="81" w:name="_Toc213672179"/>
      <w:r w:rsidRPr="00DE6B3A">
        <w:rPr>
          <w:color w:val="auto"/>
        </w:rPr>
        <w:lastRenderedPageBreak/>
        <w:t>H</w:t>
      </w:r>
      <w:r w:rsidR="00AA4061" w:rsidRPr="00DE6B3A">
        <w:rPr>
          <w:color w:val="auto"/>
        </w:rPr>
        <w:t>andover / Documents</w:t>
      </w:r>
      <w:bookmarkEnd w:id="81"/>
    </w:p>
    <w:p w14:paraId="44426617" w14:textId="3CAB9F51" w:rsidR="006E0A35" w:rsidRPr="00DE6B3A" w:rsidRDefault="006E0A35" w:rsidP="006757A4">
      <w:pPr>
        <w:pStyle w:val="Heading4"/>
        <w:numPr>
          <w:ilvl w:val="3"/>
          <w:numId w:val="32"/>
        </w:numPr>
        <w:ind w:left="1758"/>
        <w:rPr>
          <w:color w:val="auto"/>
        </w:rPr>
      </w:pPr>
      <w:r w:rsidRPr="00DE6B3A">
        <w:rPr>
          <w:color w:val="auto"/>
        </w:rPr>
        <w:t>Legal Conditions</w:t>
      </w:r>
    </w:p>
    <w:p w14:paraId="71E37073" w14:textId="3836AB96" w:rsidR="0051376B" w:rsidRPr="00DE6B3A" w:rsidRDefault="0051376B" w:rsidP="00336553">
      <w:pPr>
        <w:pStyle w:val="Paragraph4"/>
        <w:rPr>
          <w:color w:val="auto"/>
        </w:rPr>
      </w:pPr>
      <w:r w:rsidRPr="00DE6B3A">
        <w:rPr>
          <w:color w:val="auto"/>
        </w:rPr>
        <w:t>The vehicles must comply fully with all the current Road Traffic Acts.</w:t>
      </w:r>
    </w:p>
    <w:p w14:paraId="12F73EFE" w14:textId="1909FBB6" w:rsidR="006E0A35" w:rsidRPr="00DE6B3A" w:rsidRDefault="006E0A35" w:rsidP="006757A4">
      <w:pPr>
        <w:pStyle w:val="Heading4"/>
        <w:ind w:left="1758"/>
        <w:rPr>
          <w:color w:val="auto"/>
        </w:rPr>
      </w:pPr>
      <w:r w:rsidRPr="00DE6B3A">
        <w:rPr>
          <w:color w:val="auto"/>
        </w:rPr>
        <w:t>Technical Specifications</w:t>
      </w:r>
    </w:p>
    <w:p w14:paraId="000C93E6" w14:textId="77777777" w:rsidR="008F14AD" w:rsidRPr="00C809B4" w:rsidRDefault="0051376B" w:rsidP="00336553">
      <w:pPr>
        <w:pStyle w:val="Paragraph4"/>
      </w:pPr>
      <w:r w:rsidRPr="00C809B4">
        <w:t>Full technical specifications, catalogues and other relevant data are to be furnished with the tender.  Failure to comply with this requirement may lead to the tender in question being left out of consideration.</w:t>
      </w:r>
    </w:p>
    <w:p w14:paraId="3809F30A" w14:textId="2F0A2E83" w:rsidR="006E0A35" w:rsidRPr="008541BC" w:rsidRDefault="006E0A35" w:rsidP="002E3DE1">
      <w:pPr>
        <w:pStyle w:val="Heading4"/>
        <w:ind w:left="1758"/>
        <w:rPr>
          <w:color w:val="auto"/>
        </w:rPr>
      </w:pPr>
      <w:r w:rsidRPr="008541BC">
        <w:rPr>
          <w:color w:val="auto"/>
        </w:rPr>
        <w:t>Vehicle User Manuals</w:t>
      </w:r>
    </w:p>
    <w:p w14:paraId="7EE1B154" w14:textId="626CB49B" w:rsidR="0061157D" w:rsidRPr="008541BC" w:rsidRDefault="0051376B" w:rsidP="00336553">
      <w:pPr>
        <w:pStyle w:val="Paragraph4"/>
        <w:rPr>
          <w:color w:val="auto"/>
        </w:rPr>
      </w:pPr>
      <w:r w:rsidRPr="008541BC">
        <w:rPr>
          <w:color w:val="auto"/>
        </w:rPr>
        <w:t xml:space="preserve">The Tenderer must supply vehicle </w:t>
      </w:r>
      <w:r w:rsidR="0061157D" w:rsidRPr="008541BC">
        <w:rPr>
          <w:color w:val="auto"/>
        </w:rPr>
        <w:t>user manuals with each vehicle.</w:t>
      </w:r>
      <w:r w:rsidR="00BC1B28" w:rsidRPr="008541BC">
        <w:rPr>
          <w:color w:val="auto"/>
        </w:rPr>
        <w:t xml:space="preserve"> A pdf version of the vehicle user manual must be supplied to </w:t>
      </w:r>
      <w:r w:rsidR="00DE5281">
        <w:rPr>
          <w:color w:val="auto"/>
        </w:rPr>
        <w:t>Sligo County Council</w:t>
      </w:r>
      <w:r w:rsidR="00BC1B28" w:rsidRPr="008541BC">
        <w:rPr>
          <w:color w:val="auto"/>
        </w:rPr>
        <w:t xml:space="preserve"> Fleet Nominated Person.</w:t>
      </w:r>
    </w:p>
    <w:p w14:paraId="1AAA95BC" w14:textId="34A736AD" w:rsidR="00DC4B1B" w:rsidRPr="008541BC" w:rsidRDefault="00332731" w:rsidP="006757A4">
      <w:pPr>
        <w:pStyle w:val="Heading4"/>
        <w:ind w:left="1758"/>
        <w:rPr>
          <w:color w:val="auto"/>
        </w:rPr>
      </w:pPr>
      <w:r w:rsidRPr="008541BC">
        <w:rPr>
          <w:color w:val="auto"/>
        </w:rPr>
        <w:t>Test Drive</w:t>
      </w:r>
    </w:p>
    <w:p w14:paraId="4E475C3A" w14:textId="60C83EA4" w:rsidR="00DC4B1B" w:rsidRPr="008541BC" w:rsidRDefault="00DC4B1B" w:rsidP="00336553">
      <w:pPr>
        <w:pStyle w:val="Paragraph4"/>
        <w:rPr>
          <w:color w:val="auto"/>
        </w:rPr>
      </w:pPr>
      <w:r w:rsidRPr="008541BC">
        <w:rPr>
          <w:color w:val="auto"/>
        </w:rPr>
        <w:t>The Tenderer may be asked to submit the tendered vehicle for test drive.</w:t>
      </w:r>
    </w:p>
    <w:p w14:paraId="11F4DDD2" w14:textId="0DE95195" w:rsidR="006E0A35" w:rsidRPr="008541BC" w:rsidRDefault="00332731" w:rsidP="002E3DE1">
      <w:pPr>
        <w:pStyle w:val="Heading4"/>
        <w:ind w:left="1758"/>
        <w:rPr>
          <w:color w:val="auto"/>
        </w:rPr>
      </w:pPr>
      <w:r w:rsidRPr="008541BC">
        <w:rPr>
          <w:color w:val="auto"/>
        </w:rPr>
        <w:t>Training</w:t>
      </w:r>
    </w:p>
    <w:p w14:paraId="19BC1AD9" w14:textId="4000BF41" w:rsidR="0080220C" w:rsidRDefault="00DC4B1B" w:rsidP="00336553">
      <w:pPr>
        <w:pStyle w:val="Paragraph4"/>
      </w:pPr>
      <w:r w:rsidRPr="005E0A36">
        <w:t xml:space="preserve">The Tenderer </w:t>
      </w:r>
      <w:r w:rsidR="00767440">
        <w:t>must</w:t>
      </w:r>
      <w:r w:rsidRPr="005E0A36">
        <w:t xml:space="preserve"> be responsible for training </w:t>
      </w:r>
      <w:r w:rsidR="00DE5281">
        <w:t xml:space="preserve">Sligo County </w:t>
      </w:r>
      <w:r w:rsidRPr="005E0A36">
        <w:t xml:space="preserve">Council staff in the use and safe operation of the </w:t>
      </w:r>
      <w:proofErr w:type="gramStart"/>
      <w:r w:rsidRPr="005E0A36">
        <w:t>vehicle</w:t>
      </w:r>
      <w:proofErr w:type="gramEnd"/>
      <w:r w:rsidRPr="005E0A36">
        <w:t xml:space="preserve"> and all fitted equipment at no ext</w:t>
      </w:r>
      <w:r w:rsidR="00BC1B28" w:rsidRPr="005E0A36">
        <w:t xml:space="preserve">ra cost to </w:t>
      </w:r>
      <w:r w:rsidR="003972EF">
        <w:t>Sligo County</w:t>
      </w:r>
      <w:r w:rsidR="00BC1B28" w:rsidRPr="005E0A36">
        <w:t xml:space="preserve"> </w:t>
      </w:r>
      <w:r w:rsidR="0080220C">
        <w:t>Council.</w:t>
      </w:r>
    </w:p>
    <w:p w14:paraId="095A0557" w14:textId="13789EA1" w:rsidR="00A3130E" w:rsidRPr="008541BC" w:rsidRDefault="00DC4B1B" w:rsidP="00A3130E">
      <w:pPr>
        <w:pStyle w:val="Paragraph4"/>
        <w:rPr>
          <w:color w:val="auto"/>
        </w:rPr>
      </w:pPr>
      <w:r w:rsidRPr="005E0A36">
        <w:t>The successful tenderer must provide the Fleet Nominated Person with a record of those people who have been trained in the vehicle and fitted equipment. This record must include the trainees</w:t>
      </w:r>
      <w:r w:rsidR="00BC1B28" w:rsidRPr="005E0A36">
        <w:t>’</w:t>
      </w:r>
      <w:r w:rsidRPr="005E0A36">
        <w:t xml:space="preserve"> name, address</w:t>
      </w:r>
      <w:r w:rsidRPr="008541BC">
        <w:rPr>
          <w:color w:val="auto"/>
        </w:rPr>
        <w:t>, trainin</w:t>
      </w:r>
      <w:r w:rsidR="0080220C" w:rsidRPr="008541BC">
        <w:rPr>
          <w:color w:val="auto"/>
        </w:rPr>
        <w:t>g details and date of training.</w:t>
      </w:r>
    </w:p>
    <w:p w14:paraId="7B026E59" w14:textId="4AEB8696" w:rsidR="006E0A35" w:rsidRPr="008541BC" w:rsidRDefault="006E0A35" w:rsidP="006757A4">
      <w:pPr>
        <w:pStyle w:val="Heading4"/>
        <w:ind w:left="1758"/>
        <w:rPr>
          <w:color w:val="auto"/>
        </w:rPr>
      </w:pPr>
      <w:hyperlink r:id="rId16" w:history="1">
        <w:r w:rsidRPr="008541BC">
          <w:rPr>
            <w:color w:val="auto"/>
          </w:rPr>
          <w:t>EC Whole Vehicle Type Approval</w:t>
        </w:r>
      </w:hyperlink>
      <w:r w:rsidRPr="008541BC">
        <w:rPr>
          <w:color w:val="auto"/>
        </w:rPr>
        <w:t xml:space="preserve"> (ECWVTA), Declaration of Conformity and C.E. Marking</w:t>
      </w:r>
    </w:p>
    <w:p w14:paraId="681003E8" w14:textId="74507E52" w:rsidR="008F7B0C" w:rsidRPr="00C809B4" w:rsidRDefault="00313C31" w:rsidP="00336553">
      <w:pPr>
        <w:pStyle w:val="Paragraph4"/>
      </w:pPr>
      <w:r w:rsidRPr="00144B19">
        <w:t xml:space="preserve">The vehicle must meet the requirement of Framework Directive (2007/46/EC). The vehicle must meet the National Small Series Type Approval and Individual Vehicle Approval as per SI No. 158 of 2009 where applicable. The vehicle itself and all ancillary equipment mounted on the vehicle will conform to all relevant European </w:t>
      </w:r>
      <w:proofErr w:type="gramStart"/>
      <w:r w:rsidRPr="00144B19">
        <w:t>Norms,</w:t>
      </w:r>
      <w:proofErr w:type="gramEnd"/>
      <w:r w:rsidRPr="00144B19">
        <w:t xml:space="preserve"> must be CE marked and must be accompanied by</w:t>
      </w:r>
      <w:r w:rsidR="008F7B0C" w:rsidRPr="00144B19">
        <w:t xml:space="preserve"> a "Declaration of Conformity".</w:t>
      </w:r>
      <w:r w:rsidR="006576FC" w:rsidRPr="00144B19">
        <w:t xml:space="preserve"> </w:t>
      </w:r>
      <w:r w:rsidRPr="00144B19">
        <w:t xml:space="preserve">A "Declaration </w:t>
      </w:r>
      <w:r w:rsidRPr="00C809B4">
        <w:t xml:space="preserve">of Incorporation" is </w:t>
      </w:r>
      <w:r w:rsidR="008F7B0C" w:rsidRPr="00C809B4">
        <w:t>also required where applicable.</w:t>
      </w:r>
    </w:p>
    <w:p w14:paraId="7FFB09C2" w14:textId="299D131F" w:rsidR="00313C31" w:rsidRDefault="00313C31" w:rsidP="00336553">
      <w:pPr>
        <w:pStyle w:val="Paragraph4"/>
      </w:pPr>
      <w:r w:rsidRPr="00C809B4">
        <w:t>All other relevant documentation to be supplied as required by EC D</w:t>
      </w:r>
      <w:r w:rsidR="008F7B0C" w:rsidRPr="00C809B4">
        <w:t xml:space="preserve">irectives in force at the time. The vehicle must meet </w:t>
      </w:r>
      <w:proofErr w:type="gramStart"/>
      <w:r w:rsidR="008F7B0C" w:rsidRPr="00C809B4">
        <w:t>all of</w:t>
      </w:r>
      <w:proofErr w:type="gramEnd"/>
      <w:r w:rsidR="008F7B0C" w:rsidRPr="00C809B4">
        <w:t xml:space="preserve"> the relevant separate Directives and Regulations applicable to vehicles of its type and size. </w:t>
      </w:r>
      <w:r w:rsidRPr="00C809B4">
        <w:t xml:space="preserve">Particular attention is to be paid to directives 98/37/EC and 2006/42/EC. The vehicles must meet </w:t>
      </w:r>
      <w:proofErr w:type="gramStart"/>
      <w:r w:rsidRPr="00C809B4">
        <w:t>all of</w:t>
      </w:r>
      <w:proofErr w:type="gramEnd"/>
      <w:r w:rsidRPr="00C809B4">
        <w:t xml:space="preserve"> the relevant separate Directives and Regulations listed in Annex IV of 2007/46/EC</w:t>
      </w:r>
      <w:r w:rsidRPr="00144B19">
        <w:t>.</w:t>
      </w:r>
    </w:p>
    <w:p w14:paraId="19CDD6B8" w14:textId="31488C9E" w:rsidR="00A3130E" w:rsidRDefault="00A3130E" w:rsidP="00A3130E">
      <w:pPr>
        <w:pStyle w:val="Heading4"/>
        <w:ind w:left="1758"/>
        <w:rPr>
          <w:color w:val="auto"/>
        </w:rPr>
      </w:pPr>
      <w:bookmarkStart w:id="82" w:name="_Ref189567669"/>
      <w:r>
        <w:rPr>
          <w:color w:val="auto"/>
        </w:rPr>
        <w:t>Specifications to be Finalised</w:t>
      </w:r>
      <w:bookmarkEnd w:id="82"/>
    </w:p>
    <w:p w14:paraId="09F3576B" w14:textId="38C22735" w:rsidR="00A3130E" w:rsidRDefault="00A3130E" w:rsidP="008A5799">
      <w:pPr>
        <w:pStyle w:val="Paragraph4"/>
      </w:pPr>
      <w:r>
        <w:t xml:space="preserve">Any bespoke alterations/additions to the basic vehicle specification above required by the </w:t>
      </w:r>
      <w:r w:rsidR="00DE5281">
        <w:t xml:space="preserve">County Council </w:t>
      </w:r>
      <w:r>
        <w:t>user, e.g. installation of a roof rack / roof vent /</w:t>
      </w:r>
      <w:r w:rsidRPr="00A3130E">
        <w:t xml:space="preserve"> </w:t>
      </w:r>
      <w:r>
        <w:t xml:space="preserve">special Internal </w:t>
      </w:r>
      <w:r w:rsidR="008A5799">
        <w:t>v</w:t>
      </w:r>
      <w:r>
        <w:t xml:space="preserve">ehicle Lining / the fitting of tow </w:t>
      </w:r>
      <w:r w:rsidR="008A5799">
        <w:t>hitch</w:t>
      </w:r>
      <w:r>
        <w:t xml:space="preserve">) along with detailed cost implication </w:t>
      </w:r>
      <w:r>
        <w:lastRenderedPageBreak/>
        <w:t>of all such modifications on the monthly hire rate tendered must be agreed and signed</w:t>
      </w:r>
      <w:r w:rsidR="008A5799">
        <w:t xml:space="preserve"> off on by </w:t>
      </w:r>
      <w:r w:rsidR="003972EF">
        <w:t>Sligo County</w:t>
      </w:r>
      <w:r w:rsidR="008A5799">
        <w:t xml:space="preserve"> Council.</w:t>
      </w:r>
    </w:p>
    <w:p w14:paraId="3D3A428A" w14:textId="77777777" w:rsidR="006E0A35" w:rsidRPr="005D3822" w:rsidRDefault="006E0A35" w:rsidP="006757A4">
      <w:pPr>
        <w:pStyle w:val="Heading2"/>
      </w:pPr>
      <w:bookmarkStart w:id="83" w:name="_Toc213672180"/>
      <w:r w:rsidRPr="005D3822">
        <w:t>Warranty Guarantee</w:t>
      </w:r>
      <w:bookmarkEnd w:id="83"/>
    </w:p>
    <w:p w14:paraId="53349487" w14:textId="5981FB47" w:rsidR="00562100" w:rsidRPr="002E3DE1" w:rsidRDefault="0061157D" w:rsidP="00336553">
      <w:pPr>
        <w:pStyle w:val="Paragraph2"/>
        <w:rPr>
          <w:color w:val="auto"/>
        </w:rPr>
      </w:pPr>
      <w:r w:rsidRPr="002E3DE1">
        <w:rPr>
          <w:color w:val="auto"/>
        </w:rPr>
        <w:t>The complete and exact details of the warranty or guarantee or a free servicing period that is offered, as part of the tende</w:t>
      </w:r>
      <w:r w:rsidR="00562100" w:rsidRPr="002E3DE1">
        <w:rPr>
          <w:color w:val="auto"/>
        </w:rPr>
        <w:t xml:space="preserve">r </w:t>
      </w:r>
      <w:r w:rsidR="003B37DD" w:rsidRPr="002E3DE1">
        <w:rPr>
          <w:color w:val="auto"/>
        </w:rPr>
        <w:t>must</w:t>
      </w:r>
      <w:r w:rsidR="00562100" w:rsidRPr="002E3DE1">
        <w:rPr>
          <w:color w:val="auto"/>
        </w:rPr>
        <w:t xml:space="preserve"> be given on tendering.</w:t>
      </w:r>
    </w:p>
    <w:p w14:paraId="60AB9D25" w14:textId="1D710BF3" w:rsidR="00562100" w:rsidRPr="002E3DE1" w:rsidRDefault="0061157D" w:rsidP="00336553">
      <w:pPr>
        <w:pStyle w:val="Paragraph2"/>
        <w:rPr>
          <w:color w:val="auto"/>
        </w:rPr>
      </w:pPr>
      <w:r w:rsidRPr="002E3DE1">
        <w:rPr>
          <w:color w:val="auto"/>
        </w:rPr>
        <w:t xml:space="preserve">The tenderer’s response </w:t>
      </w:r>
      <w:r w:rsidR="00E50D76" w:rsidRPr="002E3DE1">
        <w:rPr>
          <w:color w:val="auto"/>
        </w:rPr>
        <w:t>must</w:t>
      </w:r>
      <w:r w:rsidRPr="002E3DE1">
        <w:rPr>
          <w:color w:val="auto"/>
        </w:rPr>
        <w:t xml:space="preserve"> specify the warranty terms and conditions for each component of th</w:t>
      </w:r>
      <w:r w:rsidR="00562100" w:rsidRPr="002E3DE1">
        <w:rPr>
          <w:color w:val="auto"/>
        </w:rPr>
        <w:t>e vehicle and bodywork.</w:t>
      </w:r>
    </w:p>
    <w:p w14:paraId="5338A3E9" w14:textId="77777777" w:rsidR="00562100" w:rsidRPr="002E3DE1" w:rsidRDefault="0061157D" w:rsidP="00336553">
      <w:pPr>
        <w:pStyle w:val="Paragraph2"/>
        <w:rPr>
          <w:color w:val="auto"/>
        </w:rPr>
      </w:pPr>
      <w:r w:rsidRPr="002E3DE1">
        <w:rPr>
          <w:color w:val="auto"/>
        </w:rPr>
        <w:t xml:space="preserve">As a minimum a </w:t>
      </w:r>
      <w:proofErr w:type="gramStart"/>
      <w:r w:rsidRPr="002E3DE1">
        <w:rPr>
          <w:color w:val="auto"/>
        </w:rPr>
        <w:t>two year</w:t>
      </w:r>
      <w:proofErr w:type="gramEnd"/>
      <w:r w:rsidRPr="002E3DE1">
        <w:rPr>
          <w:color w:val="auto"/>
        </w:rPr>
        <w:t xml:space="preserve"> warranty from the vehicle manufacture</w:t>
      </w:r>
      <w:r w:rsidR="00562100" w:rsidRPr="002E3DE1">
        <w:rPr>
          <w:color w:val="auto"/>
        </w:rPr>
        <w:t>r is required.</w:t>
      </w:r>
    </w:p>
    <w:p w14:paraId="6E85CAFF" w14:textId="002E1661" w:rsidR="00CD2ABA" w:rsidRPr="002E3DE1" w:rsidRDefault="00CD2ABA" w:rsidP="00336553">
      <w:pPr>
        <w:pStyle w:val="Paragraph2"/>
        <w:rPr>
          <w:color w:val="auto"/>
        </w:rPr>
      </w:pPr>
      <w:r w:rsidRPr="002E3DE1">
        <w:rPr>
          <w:color w:val="auto"/>
        </w:rPr>
        <w:t>For Lot details on the Electric Vehicle Drive Train Warranty or equivalent (for all electric parts) and the Electric Vehicle Battery (Li-Ion) capacity coverage covering capacity loss must be provided.</w:t>
      </w:r>
    </w:p>
    <w:p w14:paraId="1C4EED96" w14:textId="6690B56B" w:rsidR="0061157D" w:rsidRPr="002E3DE1" w:rsidRDefault="0061157D" w:rsidP="00336553">
      <w:pPr>
        <w:pStyle w:val="Paragraph2"/>
        <w:rPr>
          <w:color w:val="auto"/>
        </w:rPr>
      </w:pPr>
      <w:r w:rsidRPr="002E3DE1">
        <w:rPr>
          <w:color w:val="auto"/>
        </w:rPr>
        <w:t>It is a condition of the contract that the successful tenderer extend to the Council or enforce on its behalf the benefit of any guarantee or warranty which may have been granted to the tenderer by the manufacturer of the vehicles or any component thereof.</w:t>
      </w:r>
    </w:p>
    <w:p w14:paraId="118C1147" w14:textId="020B00E9" w:rsidR="00A3114C" w:rsidRPr="00DF2826" w:rsidRDefault="00716250" w:rsidP="006757A4">
      <w:pPr>
        <w:pStyle w:val="Heading1"/>
        <w:rPr>
          <w:color w:val="000000" w:themeColor="text1"/>
        </w:rPr>
      </w:pPr>
      <w:bookmarkStart w:id="84" w:name="_Toc213672181"/>
      <w:r w:rsidRPr="00DF2826">
        <w:rPr>
          <w:color w:val="000000" w:themeColor="text1"/>
        </w:rPr>
        <w:t>Delivery</w:t>
      </w:r>
      <w:bookmarkEnd w:id="84"/>
    </w:p>
    <w:p w14:paraId="33CA8DD4" w14:textId="4745DCB4" w:rsidR="008F7B0C" w:rsidRPr="00337F84" w:rsidRDefault="00313C31" w:rsidP="00BC6DD5">
      <w:pPr>
        <w:pStyle w:val="Paragraph1"/>
        <w:rPr>
          <w:b/>
        </w:rPr>
      </w:pPr>
      <w:r w:rsidRPr="00337F84">
        <w:rPr>
          <w:b/>
        </w:rPr>
        <w:t xml:space="preserve">Delivery is required to </w:t>
      </w:r>
      <w:r w:rsidR="00337F84" w:rsidRPr="00337F84">
        <w:rPr>
          <w:b/>
        </w:rPr>
        <w:t xml:space="preserve">Sligo County Council Machinery yard at </w:t>
      </w:r>
      <w:proofErr w:type="spellStart"/>
      <w:r w:rsidR="00337F84" w:rsidRPr="00337F84">
        <w:rPr>
          <w:b/>
        </w:rPr>
        <w:t>Carrowgobbadagh</w:t>
      </w:r>
      <w:proofErr w:type="spellEnd"/>
      <w:r w:rsidR="00337F84" w:rsidRPr="00337F84">
        <w:rPr>
          <w:b/>
        </w:rPr>
        <w:t xml:space="preserve">, </w:t>
      </w:r>
      <w:proofErr w:type="spellStart"/>
      <w:r w:rsidR="00337F84" w:rsidRPr="00337F84">
        <w:rPr>
          <w:b/>
        </w:rPr>
        <w:t>Carraroe</w:t>
      </w:r>
      <w:proofErr w:type="spellEnd"/>
      <w:r w:rsidR="00337F84" w:rsidRPr="00337F84">
        <w:rPr>
          <w:b/>
        </w:rPr>
        <w:t>, Co Sligo F91 HH39.</w:t>
      </w:r>
    </w:p>
    <w:p w14:paraId="34F155E7" w14:textId="77777777" w:rsidR="00337F84" w:rsidRPr="00BC6DD5" w:rsidRDefault="00337F84" w:rsidP="00BC6DD5">
      <w:pPr>
        <w:pStyle w:val="Paragraph1"/>
        <w:rPr>
          <w:b/>
        </w:rPr>
      </w:pPr>
    </w:p>
    <w:p w14:paraId="7CFE8934" w14:textId="77777777" w:rsidR="00BC6DD5" w:rsidRDefault="00313C31" w:rsidP="00882C4B">
      <w:pPr>
        <w:pStyle w:val="Paragraph1"/>
      </w:pPr>
      <w:r w:rsidRPr="002E3DE1">
        <w:t xml:space="preserve">Tenderers must state the delivery lead time in the </w:t>
      </w:r>
      <w:r w:rsidR="00BC6DD5" w:rsidRPr="00BC6DD5">
        <w:rPr>
          <w:b/>
        </w:rPr>
        <w:t>Tender Response Document</w:t>
      </w:r>
      <w:r w:rsidRPr="002E3DE1">
        <w:t>. On award of contract, delivery dates will be agreed with the successful tenderer, taking into consideration the delivery lead tim</w:t>
      </w:r>
      <w:r w:rsidR="00BC6DD5">
        <w:t>e stated in the form of tender.</w:t>
      </w:r>
    </w:p>
    <w:p w14:paraId="16130014" w14:textId="145ADDE0" w:rsidR="008F7B0C" w:rsidRPr="002E3DE1" w:rsidRDefault="00313C31" w:rsidP="00882C4B">
      <w:pPr>
        <w:pStyle w:val="Paragraph1"/>
      </w:pPr>
      <w:r w:rsidRPr="002E3DE1">
        <w:t xml:space="preserve">The vehicle must be delivered in accordance </w:t>
      </w:r>
      <w:r w:rsidR="008F7B0C" w:rsidRPr="002E3DE1">
        <w:t>with the agreed delivery dates.</w:t>
      </w:r>
    </w:p>
    <w:p w14:paraId="39150C1B" w14:textId="4D234CFB" w:rsidR="00313C31" w:rsidRPr="002E3DE1" w:rsidRDefault="00313C31" w:rsidP="00882C4B">
      <w:pPr>
        <w:pStyle w:val="Paragraph1"/>
      </w:pPr>
      <w:r w:rsidRPr="002E3DE1">
        <w:t xml:space="preserve">If the awarded tenderer fails to supply the vehicle in accordance with the agreed delivery dates, then if </w:t>
      </w:r>
      <w:r w:rsidR="003972EF">
        <w:t>Sligo County</w:t>
      </w:r>
      <w:r w:rsidRPr="002E3DE1">
        <w:t xml:space="preserve"> Council deems it necessary, it reserves the right to cancel the initial order and to procure the vehicles off-contract.</w:t>
      </w:r>
    </w:p>
    <w:p w14:paraId="25078422" w14:textId="678CA327" w:rsidR="009F5E7D" w:rsidRPr="0057416F" w:rsidRDefault="008F7B0C" w:rsidP="0057416F">
      <w:pPr>
        <w:pStyle w:val="Paragraph1"/>
        <w:rPr>
          <w:szCs w:val="22"/>
          <w:lang w:eastAsia="en-IE"/>
        </w:rPr>
      </w:pPr>
      <w:r w:rsidRPr="002E3DE1">
        <w:t xml:space="preserve">The </w:t>
      </w:r>
      <w:r w:rsidRPr="002E3DE1">
        <w:rPr>
          <w:szCs w:val="22"/>
          <w:lang w:eastAsia="en-IE"/>
        </w:rPr>
        <w:t xml:space="preserve">delivery time </w:t>
      </w:r>
      <w:r w:rsidR="00852B3E" w:rsidRPr="002E3DE1">
        <w:rPr>
          <w:szCs w:val="22"/>
          <w:lang w:eastAsia="en-IE"/>
        </w:rPr>
        <w:t>must</w:t>
      </w:r>
      <w:r w:rsidRPr="002E3DE1">
        <w:rPr>
          <w:szCs w:val="22"/>
          <w:lang w:eastAsia="en-IE"/>
        </w:rPr>
        <w:t xml:space="preserve"> not exceed 3</w:t>
      </w:r>
      <w:r w:rsidR="0084287A" w:rsidRPr="002E3DE1">
        <w:rPr>
          <w:szCs w:val="22"/>
          <w:lang w:eastAsia="en-IE"/>
        </w:rPr>
        <w:t>6</w:t>
      </w:r>
      <w:r w:rsidRPr="002E3DE1">
        <w:rPr>
          <w:szCs w:val="22"/>
          <w:lang w:eastAsia="en-IE"/>
        </w:rPr>
        <w:t xml:space="preserve"> weeks from date of order</w:t>
      </w:r>
      <w:r w:rsidRPr="00CA0B56">
        <w:rPr>
          <w:szCs w:val="22"/>
          <w:lang w:eastAsia="en-IE"/>
        </w:rPr>
        <w:t>.</w:t>
      </w:r>
    </w:p>
    <w:p w14:paraId="6C8F6816" w14:textId="673B8C2E" w:rsidR="00A54693" w:rsidRPr="00DF2826" w:rsidRDefault="00A54693" w:rsidP="0089121C">
      <w:pPr>
        <w:pStyle w:val="Caption"/>
        <w:keepNext/>
        <w:jc w:val="both"/>
      </w:pPr>
    </w:p>
    <w:p w14:paraId="085ABFAB" w14:textId="2FC086CD" w:rsidR="00293FB8" w:rsidRPr="00DF2826" w:rsidRDefault="00293FB8" w:rsidP="00293FB8">
      <w:pPr>
        <w:pStyle w:val="Paragraph1"/>
        <w:keepNext/>
        <w:jc w:val="center"/>
      </w:pPr>
    </w:p>
    <w:sectPr w:rsidR="00293FB8" w:rsidRPr="00DF28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B40E" w14:textId="77777777" w:rsidR="00997A64" w:rsidRDefault="00997A64" w:rsidP="008A1CA9">
      <w:r>
        <w:separator/>
      </w:r>
    </w:p>
  </w:endnote>
  <w:endnote w:type="continuationSeparator" w:id="0">
    <w:p w14:paraId="25DE599B" w14:textId="77777777" w:rsidR="00997A64" w:rsidRDefault="00997A64" w:rsidP="008A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5D729" w14:textId="77777777" w:rsidR="00997A64" w:rsidRDefault="00997A64" w:rsidP="008A1CA9">
      <w:r>
        <w:separator/>
      </w:r>
    </w:p>
  </w:footnote>
  <w:footnote w:type="continuationSeparator" w:id="0">
    <w:p w14:paraId="55742DED" w14:textId="77777777" w:rsidR="00997A64" w:rsidRDefault="00997A64" w:rsidP="008A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1B3BE" w14:textId="05491240" w:rsidR="00997A64" w:rsidRPr="00394118" w:rsidRDefault="00997A64" w:rsidP="00266DA9">
    <w:pPr>
      <w:pStyle w:val="Header"/>
      <w:spacing w:after="60"/>
      <w:ind w:left="0" w:right="-188"/>
      <w:jc w:val="center"/>
      <w:rPr>
        <w:b/>
        <w:color w:val="0070C0"/>
        <w:sz w:val="24"/>
      </w:rPr>
    </w:pPr>
    <w:r w:rsidRPr="00394118">
      <w:rPr>
        <w:b/>
        <w:color w:val="0070C0"/>
        <w:sz w:val="24"/>
      </w:rPr>
      <w:t xml:space="preserve">Supply on Lease Hire with Maintenance of </w:t>
    </w:r>
    <w:r w:rsidRPr="00BC6DD5">
      <w:rPr>
        <w:b/>
        <w:color w:val="0070C0"/>
        <w:sz w:val="24"/>
      </w:rPr>
      <w:t>2,200 kg</w:t>
    </w:r>
    <w:r w:rsidRPr="00394118">
      <w:rPr>
        <w:b/>
        <w:color w:val="0070C0"/>
        <w:sz w:val="24"/>
      </w:rPr>
      <w:t>−3,500 kg GVW Low Emission Diesel/HVO Panel Vans and 2,</w:t>
    </w:r>
    <w:r w:rsidR="006C321C">
      <w:rPr>
        <w:b/>
        <w:color w:val="0070C0"/>
        <w:sz w:val="24"/>
      </w:rPr>
      <w:t>2</w:t>
    </w:r>
    <w:r w:rsidRPr="00394118">
      <w:rPr>
        <w:b/>
        <w:color w:val="0070C0"/>
        <w:sz w:val="24"/>
      </w:rPr>
      <w:t>00 kg−3,</w:t>
    </w:r>
    <w:r>
      <w:rPr>
        <w:b/>
        <w:color w:val="0070C0"/>
        <w:sz w:val="24"/>
      </w:rPr>
      <w:t>9</w:t>
    </w:r>
    <w:r w:rsidRPr="00394118">
      <w:rPr>
        <w:b/>
        <w:color w:val="0070C0"/>
        <w:sz w:val="24"/>
      </w:rPr>
      <w:t>00 kg GVW Battery Electric (BEV) Panel Vans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A876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289B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FE43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BE8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386C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AA6C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141F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E98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B661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560D7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5326E"/>
    <w:multiLevelType w:val="singleLevel"/>
    <w:tmpl w:val="02C81A86"/>
    <w:lvl w:ilvl="0">
      <w:start w:val="1"/>
      <w:numFmt w:val="bullet"/>
      <w:pStyle w:val="Bullet1"/>
      <w:lvlText w:val=""/>
      <w:lvlJc w:val="left"/>
      <w:pPr>
        <w:tabs>
          <w:tab w:val="num" w:pos="1531"/>
        </w:tabs>
        <w:ind w:left="1531" w:hanging="379"/>
      </w:pPr>
      <w:rPr>
        <w:rFonts w:ascii="Wingdings" w:hAnsi="Wingdings" w:hint="default"/>
        <w:sz w:val="12"/>
      </w:rPr>
    </w:lvl>
  </w:abstractNum>
  <w:abstractNum w:abstractNumId="11" w15:restartNumberingAfterBreak="0">
    <w:nsid w:val="0C83274F"/>
    <w:multiLevelType w:val="hybridMultilevel"/>
    <w:tmpl w:val="967EF854"/>
    <w:lvl w:ilvl="0" w:tplc="2AC04E2A">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2AF78DC"/>
    <w:multiLevelType w:val="multilevel"/>
    <w:tmpl w:val="1980BF8A"/>
    <w:lvl w:ilvl="0">
      <w:start w:val="1"/>
      <w:numFmt w:val="decimal"/>
      <w:pStyle w:val="Heading1"/>
      <w:lvlText w:val="%1."/>
      <w:lvlJc w:val="left"/>
      <w:pPr>
        <w:tabs>
          <w:tab w:val="num" w:pos="360"/>
        </w:tabs>
        <w:ind w:left="851" w:hanging="851"/>
      </w:pPr>
      <w:rPr>
        <w:rFonts w:hint="default"/>
        <w:b/>
        <w:color w:val="auto"/>
      </w:rPr>
    </w:lvl>
    <w:lvl w:ilvl="1">
      <w:start w:val="1"/>
      <w:numFmt w:val="decimal"/>
      <w:pStyle w:val="Heading2"/>
      <w:lvlText w:val="%1.%2."/>
      <w:lvlJc w:val="left"/>
      <w:pPr>
        <w:tabs>
          <w:tab w:val="num" w:pos="1070"/>
        </w:tabs>
        <w:ind w:left="1277"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28"/>
        </w:tabs>
        <w:ind w:left="1419" w:hanging="851"/>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0"/>
      <w:pStyle w:val="Heading4"/>
      <w:lvlText w:val="%1.%2.%3.%4."/>
      <w:lvlJc w:val="left"/>
      <w:pPr>
        <w:tabs>
          <w:tab w:val="num" w:pos="1353"/>
        </w:tabs>
        <w:ind w:left="1844" w:hanging="851"/>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96"/>
        </w:tabs>
        <w:ind w:left="1987" w:hanging="851"/>
      </w:pPr>
      <w:rPr>
        <w:rFonts w:hint="default"/>
      </w:rPr>
    </w:lvl>
    <w:lvl w:ilvl="5">
      <w:start w:val="1"/>
      <w:numFmt w:val="decimal"/>
      <w:lvlText w:val="%1.%2.%3.%4.%5.%6."/>
      <w:lvlJc w:val="left"/>
      <w:pPr>
        <w:tabs>
          <w:tab w:val="num" w:pos="1780"/>
        </w:tabs>
        <w:ind w:left="2271" w:hanging="851"/>
      </w:pPr>
      <w:rPr>
        <w:rFonts w:hint="default"/>
      </w:rPr>
    </w:lvl>
    <w:lvl w:ilvl="6">
      <w:start w:val="1"/>
      <w:numFmt w:val="decimal"/>
      <w:lvlText w:val="%1.%2.%3.%4.%5.%6.%7."/>
      <w:lvlJc w:val="left"/>
      <w:pPr>
        <w:tabs>
          <w:tab w:val="num" w:pos="2064"/>
        </w:tabs>
        <w:ind w:left="2555" w:hanging="851"/>
      </w:pPr>
      <w:rPr>
        <w:rFonts w:hint="default"/>
      </w:rPr>
    </w:lvl>
    <w:lvl w:ilvl="7">
      <w:start w:val="1"/>
      <w:numFmt w:val="decimal"/>
      <w:lvlText w:val="%1.%2.%3.%4.%5.%6.%7.%8."/>
      <w:lvlJc w:val="left"/>
      <w:pPr>
        <w:tabs>
          <w:tab w:val="num" w:pos="2348"/>
        </w:tabs>
        <w:ind w:left="2839" w:hanging="851"/>
      </w:pPr>
      <w:rPr>
        <w:rFonts w:hint="default"/>
      </w:rPr>
    </w:lvl>
    <w:lvl w:ilvl="8">
      <w:start w:val="1"/>
      <w:numFmt w:val="decimal"/>
      <w:lvlText w:val="%1.%2.%3.%4.%5.%6.%7.%8.%9."/>
      <w:lvlJc w:val="left"/>
      <w:pPr>
        <w:tabs>
          <w:tab w:val="num" w:pos="2632"/>
        </w:tabs>
        <w:ind w:left="3123" w:hanging="851"/>
      </w:pPr>
      <w:rPr>
        <w:rFonts w:hint="default"/>
      </w:rPr>
    </w:lvl>
  </w:abstractNum>
  <w:abstractNum w:abstractNumId="13" w15:restartNumberingAfterBreak="0">
    <w:nsid w:val="249653C6"/>
    <w:multiLevelType w:val="hybridMultilevel"/>
    <w:tmpl w:val="CEF66E1E"/>
    <w:lvl w:ilvl="0" w:tplc="A2148894">
      <w:start w:val="1"/>
      <w:numFmt w:val="decimal"/>
      <w:pStyle w:val="ApndxHeading1"/>
      <w:lvlText w:val="%1."/>
      <w:lvlJc w:val="left"/>
      <w:pPr>
        <w:ind w:left="360" w:hanging="360"/>
      </w:pPr>
      <w:rPr>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24AE72BE"/>
    <w:multiLevelType w:val="hybridMultilevel"/>
    <w:tmpl w:val="BE08C34C"/>
    <w:lvl w:ilvl="0" w:tplc="B9322918">
      <w:start w:val="1"/>
      <w:numFmt w:val="lowerLetter"/>
      <w:pStyle w:val="Apdx2Qs"/>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B470991"/>
    <w:multiLevelType w:val="hybridMultilevel"/>
    <w:tmpl w:val="E864DA08"/>
    <w:lvl w:ilvl="0" w:tplc="1809000B">
      <w:start w:val="1"/>
      <w:numFmt w:val="bullet"/>
      <w:pStyle w:val="Bullet"/>
      <w:lvlText w:val=""/>
      <w:lvlJc w:val="left"/>
      <w:pPr>
        <w:tabs>
          <w:tab w:val="num" w:pos="340"/>
        </w:tabs>
        <w:ind w:left="340" w:hanging="340"/>
      </w:pPr>
      <w:rPr>
        <w:rFonts w:ascii="Symbol" w:hAnsi="Symbol" w:hint="default"/>
        <w:color w:val="6666FF"/>
      </w:rPr>
    </w:lvl>
    <w:lvl w:ilvl="1" w:tplc="18090003">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76FEC"/>
    <w:multiLevelType w:val="hybridMultilevel"/>
    <w:tmpl w:val="1E2A9BF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44D3727"/>
    <w:multiLevelType w:val="singleLevel"/>
    <w:tmpl w:val="1B0AA1BA"/>
    <w:lvl w:ilvl="0">
      <w:start w:val="1"/>
      <w:numFmt w:val="decimal"/>
      <w:pStyle w:val="ReportReference"/>
      <w:lvlText w:val="[%1]"/>
      <w:lvlJc w:val="left"/>
      <w:pPr>
        <w:tabs>
          <w:tab w:val="num" w:pos="2736"/>
        </w:tabs>
        <w:ind w:left="576" w:firstLine="1440"/>
      </w:pPr>
    </w:lvl>
  </w:abstractNum>
  <w:abstractNum w:abstractNumId="18" w15:restartNumberingAfterBreak="0">
    <w:nsid w:val="3B697746"/>
    <w:multiLevelType w:val="hybridMultilevel"/>
    <w:tmpl w:val="2B663548"/>
    <w:lvl w:ilvl="0" w:tplc="2AC04E2A">
      <w:start w:val="1"/>
      <w:numFmt w:val="lowerRoman"/>
      <w:lvlText w:val="(%1)."/>
      <w:lvlJc w:val="left"/>
      <w:pPr>
        <w:ind w:left="720" w:hanging="360"/>
      </w:pPr>
      <w:rPr>
        <w:rFonts w:hint="default"/>
      </w:rPr>
    </w:lvl>
    <w:lvl w:ilvl="1" w:tplc="C18811BE">
      <w:start w:val="1"/>
      <w:numFmt w:val="lowerLetter"/>
      <w:lvlText w:val="(%2)"/>
      <w:lvlJc w:val="left"/>
      <w:pPr>
        <w:ind w:left="1920" w:hanging="360"/>
      </w:pPr>
      <w:rPr>
        <w:rFonts w:hint="default"/>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E5B6916"/>
    <w:multiLevelType w:val="multilevel"/>
    <w:tmpl w:val="EEF26C56"/>
    <w:lvl w:ilvl="0">
      <w:start w:val="1"/>
      <w:numFmt w:val="decimal"/>
      <w:pStyle w:val="ReportLevel1"/>
      <w:lvlText w:val="%1."/>
      <w:lvlJc w:val="left"/>
      <w:pPr>
        <w:tabs>
          <w:tab w:val="num" w:pos="1080"/>
        </w:tabs>
        <w:ind w:left="1080" w:hanging="1080"/>
      </w:pPr>
      <w:rPr>
        <w:rFonts w:ascii="Arial" w:hAnsi="Arial" w:hint="default"/>
        <w:b/>
        <w:i w:val="0"/>
        <w:sz w:val="24"/>
      </w:rPr>
    </w:lvl>
    <w:lvl w:ilvl="1">
      <w:start w:val="1"/>
      <w:numFmt w:val="decimal"/>
      <w:pStyle w:val="ReportLevel2"/>
      <w:lvlText w:val="%1.%2"/>
      <w:lvlJc w:val="left"/>
      <w:pPr>
        <w:tabs>
          <w:tab w:val="num" w:pos="1080"/>
        </w:tabs>
        <w:ind w:left="1080" w:hanging="1080"/>
      </w:pPr>
      <w:rPr>
        <w:rFonts w:ascii="Arial" w:hAnsi="Arial" w:hint="default"/>
        <w:b/>
        <w:i w:val="0"/>
        <w:sz w:val="24"/>
      </w:rPr>
    </w:lvl>
    <w:lvl w:ilvl="2">
      <w:start w:val="1"/>
      <w:numFmt w:val="decimal"/>
      <w:pStyle w:val="ReportLevel3"/>
      <w:lvlText w:val="%1.%2.%3"/>
      <w:lvlJc w:val="left"/>
      <w:pPr>
        <w:tabs>
          <w:tab w:val="num" w:pos="1077"/>
        </w:tabs>
        <w:ind w:left="1077" w:hanging="1077"/>
      </w:pPr>
      <w:rPr>
        <w:rFonts w:ascii="Arial" w:hAnsi="Arial" w:hint="default"/>
        <w:b/>
        <w:i w:val="0"/>
        <w:sz w:val="20"/>
      </w:rPr>
    </w:lvl>
    <w:lvl w:ilvl="3">
      <w:start w:val="1"/>
      <w:numFmt w:val="decimal"/>
      <w:pStyle w:val="ReportLevel4"/>
      <w:lvlText w:val="%1.%2.%3.%4"/>
      <w:lvlJc w:val="left"/>
      <w:pPr>
        <w:tabs>
          <w:tab w:val="num" w:pos="1800"/>
        </w:tabs>
        <w:ind w:left="1008" w:firstLine="72"/>
      </w:pPr>
      <w:rPr>
        <w:rFonts w:ascii="Arial" w:hAnsi="Arial" w:hint="default"/>
        <w:b/>
        <w:i w:val="0"/>
        <w:sz w:val="20"/>
      </w:r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B4441F7"/>
    <w:multiLevelType w:val="singleLevel"/>
    <w:tmpl w:val="00E4A9E4"/>
    <w:lvl w:ilvl="0">
      <w:start w:val="1"/>
      <w:numFmt w:val="bullet"/>
      <w:pStyle w:val="ReportList1"/>
      <w:lvlText w:val=""/>
      <w:lvlJc w:val="left"/>
      <w:pPr>
        <w:tabs>
          <w:tab w:val="num" w:pos="1440"/>
        </w:tabs>
        <w:ind w:left="1440" w:hanging="360"/>
      </w:pPr>
      <w:rPr>
        <w:rFonts w:ascii="Symbol" w:hAnsi="Symbol" w:hint="default"/>
      </w:rPr>
    </w:lvl>
  </w:abstractNum>
  <w:abstractNum w:abstractNumId="21" w15:restartNumberingAfterBreak="0">
    <w:nsid w:val="5A03000F"/>
    <w:multiLevelType w:val="hybridMultilevel"/>
    <w:tmpl w:val="FD1A71DC"/>
    <w:lvl w:ilvl="0" w:tplc="18090019">
      <w:start w:val="1"/>
      <w:numFmt w:val="bullet"/>
      <w:pStyle w:val="StyleListBullet10ptLeft0Firstline0"/>
      <w:lvlText w:val=""/>
      <w:lvlJc w:val="left"/>
      <w:pPr>
        <w:tabs>
          <w:tab w:val="num" w:pos="2160"/>
        </w:tabs>
        <w:ind w:left="2160" w:hanging="360"/>
      </w:pPr>
      <w:rPr>
        <w:rFonts w:ascii="Symbol" w:hAnsi="Symbol" w:hint="default"/>
        <w:effect w:val="none"/>
      </w:rPr>
    </w:lvl>
    <w:lvl w:ilvl="1" w:tplc="18090019">
      <w:start w:val="1"/>
      <w:numFmt w:val="bullet"/>
      <w:lvlText w:val="o"/>
      <w:lvlJc w:val="left"/>
      <w:pPr>
        <w:tabs>
          <w:tab w:val="num" w:pos="2160"/>
        </w:tabs>
        <w:ind w:left="2160" w:hanging="360"/>
      </w:pPr>
      <w:rPr>
        <w:rFonts w:ascii="Courier New" w:hAnsi="Courier New" w:cs="Courier New" w:hint="default"/>
      </w:rPr>
    </w:lvl>
    <w:lvl w:ilvl="2" w:tplc="1809001B" w:tentative="1">
      <w:start w:val="1"/>
      <w:numFmt w:val="bullet"/>
      <w:lvlText w:val=""/>
      <w:lvlJc w:val="left"/>
      <w:pPr>
        <w:tabs>
          <w:tab w:val="num" w:pos="2880"/>
        </w:tabs>
        <w:ind w:left="2880" w:hanging="360"/>
      </w:pPr>
      <w:rPr>
        <w:rFonts w:ascii="Wingdings" w:hAnsi="Wingdings" w:hint="default"/>
      </w:rPr>
    </w:lvl>
    <w:lvl w:ilvl="3" w:tplc="1809000F" w:tentative="1">
      <w:start w:val="1"/>
      <w:numFmt w:val="bullet"/>
      <w:lvlText w:val=""/>
      <w:lvlJc w:val="left"/>
      <w:pPr>
        <w:tabs>
          <w:tab w:val="num" w:pos="3600"/>
        </w:tabs>
        <w:ind w:left="3600" w:hanging="360"/>
      </w:pPr>
      <w:rPr>
        <w:rFonts w:ascii="Symbol" w:hAnsi="Symbol" w:hint="default"/>
      </w:rPr>
    </w:lvl>
    <w:lvl w:ilvl="4" w:tplc="18090019" w:tentative="1">
      <w:start w:val="1"/>
      <w:numFmt w:val="bullet"/>
      <w:lvlText w:val="o"/>
      <w:lvlJc w:val="left"/>
      <w:pPr>
        <w:tabs>
          <w:tab w:val="num" w:pos="4320"/>
        </w:tabs>
        <w:ind w:left="4320" w:hanging="360"/>
      </w:pPr>
      <w:rPr>
        <w:rFonts w:ascii="Courier New" w:hAnsi="Courier New" w:cs="Courier New" w:hint="default"/>
      </w:rPr>
    </w:lvl>
    <w:lvl w:ilvl="5" w:tplc="1809001B" w:tentative="1">
      <w:start w:val="1"/>
      <w:numFmt w:val="bullet"/>
      <w:lvlText w:val=""/>
      <w:lvlJc w:val="left"/>
      <w:pPr>
        <w:tabs>
          <w:tab w:val="num" w:pos="5040"/>
        </w:tabs>
        <w:ind w:left="5040" w:hanging="360"/>
      </w:pPr>
      <w:rPr>
        <w:rFonts w:ascii="Wingdings" w:hAnsi="Wingdings" w:hint="default"/>
      </w:rPr>
    </w:lvl>
    <w:lvl w:ilvl="6" w:tplc="1809000F" w:tentative="1">
      <w:start w:val="1"/>
      <w:numFmt w:val="bullet"/>
      <w:lvlText w:val=""/>
      <w:lvlJc w:val="left"/>
      <w:pPr>
        <w:tabs>
          <w:tab w:val="num" w:pos="5760"/>
        </w:tabs>
        <w:ind w:left="5760" w:hanging="360"/>
      </w:pPr>
      <w:rPr>
        <w:rFonts w:ascii="Symbol" w:hAnsi="Symbol" w:hint="default"/>
      </w:rPr>
    </w:lvl>
    <w:lvl w:ilvl="7" w:tplc="18090019" w:tentative="1">
      <w:start w:val="1"/>
      <w:numFmt w:val="bullet"/>
      <w:lvlText w:val="o"/>
      <w:lvlJc w:val="left"/>
      <w:pPr>
        <w:tabs>
          <w:tab w:val="num" w:pos="6480"/>
        </w:tabs>
        <w:ind w:left="6480" w:hanging="360"/>
      </w:pPr>
      <w:rPr>
        <w:rFonts w:ascii="Courier New" w:hAnsi="Courier New" w:cs="Courier New" w:hint="default"/>
      </w:rPr>
    </w:lvl>
    <w:lvl w:ilvl="8" w:tplc="1809001B"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EE240A2"/>
    <w:multiLevelType w:val="hybridMultilevel"/>
    <w:tmpl w:val="D82A4332"/>
    <w:lvl w:ilvl="0" w:tplc="4BEAE752">
      <w:start w:val="1"/>
      <w:numFmt w:val="bullet"/>
      <w:lvlText w:val=""/>
      <w:lvlJc w:val="left"/>
      <w:pPr>
        <w:ind w:left="1894" w:hanging="360"/>
      </w:pPr>
      <w:rPr>
        <w:rFonts w:ascii="Symbol" w:hAnsi="Symbol"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23" w15:restartNumberingAfterBreak="0">
    <w:nsid w:val="70391BD1"/>
    <w:multiLevelType w:val="multilevel"/>
    <w:tmpl w:val="C082DB98"/>
    <w:lvl w:ilvl="0">
      <w:start w:val="1"/>
      <w:numFmt w:val="decimal"/>
      <w:pStyle w:val="Clause1"/>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pStyle w:val="Clause2"/>
      <w:lvlText w:val="%1.%2.%3"/>
      <w:lvlJc w:val="left"/>
      <w:pPr>
        <w:tabs>
          <w:tab w:val="num" w:pos="1701"/>
        </w:tabs>
        <w:ind w:left="1701" w:hanging="85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08D294F"/>
    <w:multiLevelType w:val="hybridMultilevel"/>
    <w:tmpl w:val="A7EC97FE"/>
    <w:lvl w:ilvl="0" w:tplc="6740A290">
      <w:start w:val="1"/>
      <w:numFmt w:val="decimal"/>
      <w:pStyle w:val="Table-HeadinginCell"/>
      <w:lvlText w:val="%1."/>
      <w:lvlJc w:val="left"/>
      <w:pPr>
        <w:ind w:left="396" w:hanging="360"/>
      </w:pPr>
    </w:lvl>
    <w:lvl w:ilvl="1" w:tplc="18090019" w:tentative="1">
      <w:start w:val="1"/>
      <w:numFmt w:val="lowerLetter"/>
      <w:lvlText w:val="%2."/>
      <w:lvlJc w:val="left"/>
      <w:pPr>
        <w:ind w:left="1116" w:hanging="360"/>
      </w:pPr>
    </w:lvl>
    <w:lvl w:ilvl="2" w:tplc="1809001B" w:tentative="1">
      <w:start w:val="1"/>
      <w:numFmt w:val="lowerRoman"/>
      <w:lvlText w:val="%3."/>
      <w:lvlJc w:val="right"/>
      <w:pPr>
        <w:ind w:left="1836" w:hanging="180"/>
      </w:pPr>
    </w:lvl>
    <w:lvl w:ilvl="3" w:tplc="1809000F" w:tentative="1">
      <w:start w:val="1"/>
      <w:numFmt w:val="decimal"/>
      <w:lvlText w:val="%4."/>
      <w:lvlJc w:val="left"/>
      <w:pPr>
        <w:ind w:left="2556" w:hanging="360"/>
      </w:pPr>
    </w:lvl>
    <w:lvl w:ilvl="4" w:tplc="18090019" w:tentative="1">
      <w:start w:val="1"/>
      <w:numFmt w:val="lowerLetter"/>
      <w:lvlText w:val="%5."/>
      <w:lvlJc w:val="left"/>
      <w:pPr>
        <w:ind w:left="3276" w:hanging="360"/>
      </w:pPr>
    </w:lvl>
    <w:lvl w:ilvl="5" w:tplc="1809001B" w:tentative="1">
      <w:start w:val="1"/>
      <w:numFmt w:val="lowerRoman"/>
      <w:lvlText w:val="%6."/>
      <w:lvlJc w:val="right"/>
      <w:pPr>
        <w:ind w:left="3996" w:hanging="180"/>
      </w:pPr>
    </w:lvl>
    <w:lvl w:ilvl="6" w:tplc="1809000F" w:tentative="1">
      <w:start w:val="1"/>
      <w:numFmt w:val="decimal"/>
      <w:lvlText w:val="%7."/>
      <w:lvlJc w:val="left"/>
      <w:pPr>
        <w:ind w:left="4716" w:hanging="360"/>
      </w:pPr>
    </w:lvl>
    <w:lvl w:ilvl="7" w:tplc="18090019" w:tentative="1">
      <w:start w:val="1"/>
      <w:numFmt w:val="lowerLetter"/>
      <w:lvlText w:val="%8."/>
      <w:lvlJc w:val="left"/>
      <w:pPr>
        <w:ind w:left="5436" w:hanging="360"/>
      </w:pPr>
    </w:lvl>
    <w:lvl w:ilvl="8" w:tplc="1809001B" w:tentative="1">
      <w:start w:val="1"/>
      <w:numFmt w:val="lowerRoman"/>
      <w:lvlText w:val="%9."/>
      <w:lvlJc w:val="right"/>
      <w:pPr>
        <w:ind w:left="6156" w:hanging="180"/>
      </w:pPr>
    </w:lvl>
  </w:abstractNum>
  <w:abstractNum w:abstractNumId="25" w15:restartNumberingAfterBreak="0">
    <w:nsid w:val="712018A1"/>
    <w:multiLevelType w:val="multilevel"/>
    <w:tmpl w:val="EBEC5108"/>
    <w:lvl w:ilvl="0">
      <w:start w:val="1"/>
      <w:numFmt w:val="upperLetter"/>
      <w:pStyle w:val="AppendixLetter"/>
      <w:lvlText w:val="APPENDIX %1"/>
      <w:lvlJc w:val="left"/>
      <w:pPr>
        <w:tabs>
          <w:tab w:val="num" w:pos="1800"/>
        </w:tabs>
        <w:ind w:left="1080" w:hanging="1080"/>
      </w:pPr>
      <w:rPr>
        <w:rFonts w:ascii="Arial" w:hAnsi="Arial" w:hint="default"/>
        <w:b w:val="0"/>
        <w:i w:val="0"/>
        <w:caps/>
        <w:vanish w:val="0"/>
        <w:sz w:val="26"/>
      </w:rPr>
    </w:lvl>
    <w:lvl w:ilvl="1">
      <w:start w:val="1"/>
      <w:numFmt w:val="decimal"/>
      <w:lvlText w:val="%1%2."/>
      <w:lvlJc w:val="left"/>
      <w:pPr>
        <w:tabs>
          <w:tab w:val="num" w:pos="1080"/>
        </w:tabs>
        <w:ind w:left="1080" w:hanging="1080"/>
      </w:pPr>
      <w:rPr>
        <w:rFonts w:ascii="Arial" w:hAnsi="Arial" w:hint="default"/>
        <w:b/>
        <w:i w:val="0"/>
        <w:caps/>
        <w:sz w:val="24"/>
      </w:rPr>
    </w:lvl>
    <w:lvl w:ilvl="2">
      <w:start w:val="1"/>
      <w:numFmt w:val="decimal"/>
      <w:lvlText w:val="%1%2.%3"/>
      <w:lvlJc w:val="left"/>
      <w:pPr>
        <w:tabs>
          <w:tab w:val="num" w:pos="1080"/>
        </w:tabs>
        <w:ind w:left="1080" w:hanging="1080"/>
      </w:pPr>
      <w:rPr>
        <w:rFonts w:ascii="Arial" w:hAnsi="Arial" w:hint="default"/>
        <w:b/>
        <w:i w:val="0"/>
        <w:sz w:val="24"/>
      </w:rPr>
    </w:lvl>
    <w:lvl w:ilvl="3">
      <w:start w:val="1"/>
      <w:numFmt w:val="decimal"/>
      <w:lvlText w:val="%1%2.%3.%4"/>
      <w:lvlJc w:val="left"/>
      <w:pPr>
        <w:tabs>
          <w:tab w:val="num" w:pos="1080"/>
        </w:tabs>
        <w:ind w:left="1080" w:hanging="1080"/>
      </w:pPr>
      <w:rPr>
        <w:rFonts w:ascii="Arial" w:hAnsi="Arial" w:hint="default"/>
        <w:b/>
        <w:i w:val="0"/>
        <w:sz w:val="20"/>
      </w:rPr>
    </w:lvl>
    <w:lvl w:ilvl="4">
      <w:start w:val="1"/>
      <w:numFmt w:val="decimal"/>
      <w:lvlText w:val="%1%2.%3.%4.%5"/>
      <w:lvlJc w:val="left"/>
      <w:pPr>
        <w:tabs>
          <w:tab w:val="num" w:pos="2160"/>
        </w:tabs>
        <w:ind w:left="2160" w:hanging="1080"/>
      </w:pPr>
      <w:rPr>
        <w:rFonts w:ascii="Arial" w:hAnsi="Arial" w:hint="default"/>
        <w:b/>
        <w:i w:val="0"/>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91361368">
    <w:abstractNumId w:val="11"/>
  </w:num>
  <w:num w:numId="2" w16cid:durableId="259803777">
    <w:abstractNumId w:val="18"/>
  </w:num>
  <w:num w:numId="3" w16cid:durableId="1912809522">
    <w:abstractNumId w:val="22"/>
  </w:num>
  <w:num w:numId="4" w16cid:durableId="638802499">
    <w:abstractNumId w:val="14"/>
  </w:num>
  <w:num w:numId="5" w16cid:durableId="642464497">
    <w:abstractNumId w:val="13"/>
  </w:num>
  <w:num w:numId="6" w16cid:durableId="232980895">
    <w:abstractNumId w:val="25"/>
  </w:num>
  <w:num w:numId="7" w16cid:durableId="2141335303">
    <w:abstractNumId w:val="15"/>
  </w:num>
  <w:num w:numId="8" w16cid:durableId="332530490">
    <w:abstractNumId w:val="10"/>
  </w:num>
  <w:num w:numId="9" w16cid:durableId="2075854463">
    <w:abstractNumId w:val="23"/>
  </w:num>
  <w:num w:numId="10" w16cid:durableId="1998997581">
    <w:abstractNumId w:val="12"/>
  </w:num>
  <w:num w:numId="11" w16cid:durableId="1430352110">
    <w:abstractNumId w:val="9"/>
  </w:num>
  <w:num w:numId="12" w16cid:durableId="411051994">
    <w:abstractNumId w:val="7"/>
  </w:num>
  <w:num w:numId="13" w16cid:durableId="942491872">
    <w:abstractNumId w:val="6"/>
  </w:num>
  <w:num w:numId="14" w16cid:durableId="1307126001">
    <w:abstractNumId w:val="5"/>
  </w:num>
  <w:num w:numId="15" w16cid:durableId="1424569079">
    <w:abstractNumId w:val="4"/>
  </w:num>
  <w:num w:numId="16" w16cid:durableId="1375155362">
    <w:abstractNumId w:val="8"/>
  </w:num>
  <w:num w:numId="17" w16cid:durableId="534200484">
    <w:abstractNumId w:val="3"/>
  </w:num>
  <w:num w:numId="18" w16cid:durableId="520439135">
    <w:abstractNumId w:val="2"/>
  </w:num>
  <w:num w:numId="19" w16cid:durableId="1788356033">
    <w:abstractNumId w:val="1"/>
  </w:num>
  <w:num w:numId="20" w16cid:durableId="956452077">
    <w:abstractNumId w:val="0"/>
  </w:num>
  <w:num w:numId="21" w16cid:durableId="976228079">
    <w:abstractNumId w:val="19"/>
  </w:num>
  <w:num w:numId="22" w16cid:durableId="1731922012">
    <w:abstractNumId w:val="20"/>
  </w:num>
  <w:num w:numId="23" w16cid:durableId="167330613">
    <w:abstractNumId w:val="17"/>
  </w:num>
  <w:num w:numId="24" w16cid:durableId="1726248012">
    <w:abstractNumId w:val="21"/>
  </w:num>
  <w:num w:numId="25" w16cid:durableId="1538934496">
    <w:abstractNumId w:val="24"/>
  </w:num>
  <w:num w:numId="26" w16cid:durableId="14464652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238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8450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9552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210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49947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44688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4372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35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6629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74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9627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25361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8723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61668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175289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1463193">
    <w:abstractNumId w:val="12"/>
  </w:num>
  <w:num w:numId="43" w16cid:durableId="66023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23233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9456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6823030">
    <w:abstractNumId w:val="12"/>
  </w:num>
  <w:num w:numId="47" w16cid:durableId="1671375052">
    <w:abstractNumId w:val="12"/>
  </w:num>
  <w:num w:numId="48" w16cid:durableId="1965769132">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CD"/>
    <w:rsid w:val="00002168"/>
    <w:rsid w:val="000033FC"/>
    <w:rsid w:val="00003591"/>
    <w:rsid w:val="0000371D"/>
    <w:rsid w:val="0000729D"/>
    <w:rsid w:val="0001142A"/>
    <w:rsid w:val="00011465"/>
    <w:rsid w:val="000140FF"/>
    <w:rsid w:val="0001615B"/>
    <w:rsid w:val="000174D7"/>
    <w:rsid w:val="000224FA"/>
    <w:rsid w:val="000225B3"/>
    <w:rsid w:val="00022630"/>
    <w:rsid w:val="000242E0"/>
    <w:rsid w:val="00024A5A"/>
    <w:rsid w:val="00025D56"/>
    <w:rsid w:val="000405A2"/>
    <w:rsid w:val="00040E4D"/>
    <w:rsid w:val="00042812"/>
    <w:rsid w:val="00045328"/>
    <w:rsid w:val="00046679"/>
    <w:rsid w:val="0004716A"/>
    <w:rsid w:val="00047567"/>
    <w:rsid w:val="0005014A"/>
    <w:rsid w:val="000507D1"/>
    <w:rsid w:val="00051694"/>
    <w:rsid w:val="00052716"/>
    <w:rsid w:val="00055582"/>
    <w:rsid w:val="000556FD"/>
    <w:rsid w:val="00056109"/>
    <w:rsid w:val="000567B1"/>
    <w:rsid w:val="00057739"/>
    <w:rsid w:val="00057AD9"/>
    <w:rsid w:val="00062DE8"/>
    <w:rsid w:val="00067F10"/>
    <w:rsid w:val="0007024B"/>
    <w:rsid w:val="00070F1B"/>
    <w:rsid w:val="000720F0"/>
    <w:rsid w:val="00072B96"/>
    <w:rsid w:val="0007372B"/>
    <w:rsid w:val="00073AE8"/>
    <w:rsid w:val="00073D68"/>
    <w:rsid w:val="00073EAE"/>
    <w:rsid w:val="000743EA"/>
    <w:rsid w:val="000752E4"/>
    <w:rsid w:val="000801BC"/>
    <w:rsid w:val="000809D8"/>
    <w:rsid w:val="000832B0"/>
    <w:rsid w:val="0008371E"/>
    <w:rsid w:val="00084589"/>
    <w:rsid w:val="00084634"/>
    <w:rsid w:val="00084904"/>
    <w:rsid w:val="0008582E"/>
    <w:rsid w:val="000962C6"/>
    <w:rsid w:val="00096431"/>
    <w:rsid w:val="00096656"/>
    <w:rsid w:val="0009750E"/>
    <w:rsid w:val="00097955"/>
    <w:rsid w:val="000A3E36"/>
    <w:rsid w:val="000A434A"/>
    <w:rsid w:val="000A6F3C"/>
    <w:rsid w:val="000B12EE"/>
    <w:rsid w:val="000B33DC"/>
    <w:rsid w:val="000B561B"/>
    <w:rsid w:val="000B6280"/>
    <w:rsid w:val="000C0586"/>
    <w:rsid w:val="000C3CC1"/>
    <w:rsid w:val="000C44F8"/>
    <w:rsid w:val="000C7946"/>
    <w:rsid w:val="000D0C4D"/>
    <w:rsid w:val="000D2EA3"/>
    <w:rsid w:val="000D428F"/>
    <w:rsid w:val="000D48C0"/>
    <w:rsid w:val="000D7D1F"/>
    <w:rsid w:val="000E30CE"/>
    <w:rsid w:val="000E4651"/>
    <w:rsid w:val="000E65D7"/>
    <w:rsid w:val="000E77AC"/>
    <w:rsid w:val="000F3172"/>
    <w:rsid w:val="00100B82"/>
    <w:rsid w:val="00100F70"/>
    <w:rsid w:val="001031AF"/>
    <w:rsid w:val="00103C85"/>
    <w:rsid w:val="00104025"/>
    <w:rsid w:val="0010415A"/>
    <w:rsid w:val="00105CEC"/>
    <w:rsid w:val="00105FAD"/>
    <w:rsid w:val="00110148"/>
    <w:rsid w:val="00110757"/>
    <w:rsid w:val="00110EAF"/>
    <w:rsid w:val="00110F1A"/>
    <w:rsid w:val="00116677"/>
    <w:rsid w:val="00120571"/>
    <w:rsid w:val="00122C3B"/>
    <w:rsid w:val="00123266"/>
    <w:rsid w:val="001232CF"/>
    <w:rsid w:val="00123429"/>
    <w:rsid w:val="00123CA7"/>
    <w:rsid w:val="001255E5"/>
    <w:rsid w:val="001272C6"/>
    <w:rsid w:val="00127EB6"/>
    <w:rsid w:val="0013055A"/>
    <w:rsid w:val="001306E7"/>
    <w:rsid w:val="00131315"/>
    <w:rsid w:val="0013176F"/>
    <w:rsid w:val="00131D4D"/>
    <w:rsid w:val="00132339"/>
    <w:rsid w:val="00135DC5"/>
    <w:rsid w:val="00137650"/>
    <w:rsid w:val="001379FE"/>
    <w:rsid w:val="00140597"/>
    <w:rsid w:val="00141979"/>
    <w:rsid w:val="00141AF1"/>
    <w:rsid w:val="00142249"/>
    <w:rsid w:val="0014411D"/>
    <w:rsid w:val="0014497E"/>
    <w:rsid w:val="00144B19"/>
    <w:rsid w:val="00145A15"/>
    <w:rsid w:val="0014737A"/>
    <w:rsid w:val="00147562"/>
    <w:rsid w:val="00147B53"/>
    <w:rsid w:val="00147CAD"/>
    <w:rsid w:val="00150D5F"/>
    <w:rsid w:val="00152489"/>
    <w:rsid w:val="0015525F"/>
    <w:rsid w:val="00161C03"/>
    <w:rsid w:val="001656ED"/>
    <w:rsid w:val="0016690A"/>
    <w:rsid w:val="00167C22"/>
    <w:rsid w:val="00167DD6"/>
    <w:rsid w:val="00171921"/>
    <w:rsid w:val="00181DB8"/>
    <w:rsid w:val="0018263B"/>
    <w:rsid w:val="00183910"/>
    <w:rsid w:val="001854B8"/>
    <w:rsid w:val="001868D2"/>
    <w:rsid w:val="00186925"/>
    <w:rsid w:val="001A0D73"/>
    <w:rsid w:val="001A1445"/>
    <w:rsid w:val="001A237A"/>
    <w:rsid w:val="001A2B19"/>
    <w:rsid w:val="001A2D1B"/>
    <w:rsid w:val="001A4392"/>
    <w:rsid w:val="001A477E"/>
    <w:rsid w:val="001A47F9"/>
    <w:rsid w:val="001A5438"/>
    <w:rsid w:val="001A57EE"/>
    <w:rsid w:val="001A6B69"/>
    <w:rsid w:val="001A74E6"/>
    <w:rsid w:val="001A7FB2"/>
    <w:rsid w:val="001B63C1"/>
    <w:rsid w:val="001B6685"/>
    <w:rsid w:val="001B6F12"/>
    <w:rsid w:val="001C2410"/>
    <w:rsid w:val="001C2CC0"/>
    <w:rsid w:val="001C4990"/>
    <w:rsid w:val="001D091C"/>
    <w:rsid w:val="001D6145"/>
    <w:rsid w:val="001D66F5"/>
    <w:rsid w:val="001E03E2"/>
    <w:rsid w:val="001E5D09"/>
    <w:rsid w:val="001E6266"/>
    <w:rsid w:val="001F0AD7"/>
    <w:rsid w:val="001F1792"/>
    <w:rsid w:val="001F1F28"/>
    <w:rsid w:val="001F33FB"/>
    <w:rsid w:val="001F44FA"/>
    <w:rsid w:val="001F6227"/>
    <w:rsid w:val="001F6948"/>
    <w:rsid w:val="001F7364"/>
    <w:rsid w:val="001F7B9E"/>
    <w:rsid w:val="00202ED0"/>
    <w:rsid w:val="002030B3"/>
    <w:rsid w:val="00203A2C"/>
    <w:rsid w:val="0020409D"/>
    <w:rsid w:val="00204B42"/>
    <w:rsid w:val="002101E2"/>
    <w:rsid w:val="002129BF"/>
    <w:rsid w:val="00213432"/>
    <w:rsid w:val="00214A48"/>
    <w:rsid w:val="0021699B"/>
    <w:rsid w:val="00224C09"/>
    <w:rsid w:val="00226065"/>
    <w:rsid w:val="0022670C"/>
    <w:rsid w:val="00227148"/>
    <w:rsid w:val="0023041C"/>
    <w:rsid w:val="002305FC"/>
    <w:rsid w:val="002325DD"/>
    <w:rsid w:val="00232EB1"/>
    <w:rsid w:val="002331E8"/>
    <w:rsid w:val="002333E9"/>
    <w:rsid w:val="002422ED"/>
    <w:rsid w:val="0024593F"/>
    <w:rsid w:val="00246167"/>
    <w:rsid w:val="002478A8"/>
    <w:rsid w:val="002508ED"/>
    <w:rsid w:val="0025097D"/>
    <w:rsid w:val="00250F3C"/>
    <w:rsid w:val="00251387"/>
    <w:rsid w:val="00253E9B"/>
    <w:rsid w:val="002549E3"/>
    <w:rsid w:val="00254ACB"/>
    <w:rsid w:val="00254CE4"/>
    <w:rsid w:val="00263C63"/>
    <w:rsid w:val="00266DA9"/>
    <w:rsid w:val="00267B36"/>
    <w:rsid w:val="00267D96"/>
    <w:rsid w:val="00270B25"/>
    <w:rsid w:val="0027293F"/>
    <w:rsid w:val="00273F1F"/>
    <w:rsid w:val="00274625"/>
    <w:rsid w:val="002759E5"/>
    <w:rsid w:val="00282340"/>
    <w:rsid w:val="0028234D"/>
    <w:rsid w:val="00282B8F"/>
    <w:rsid w:val="00283908"/>
    <w:rsid w:val="00286CB4"/>
    <w:rsid w:val="00287ED4"/>
    <w:rsid w:val="00293FB8"/>
    <w:rsid w:val="00294975"/>
    <w:rsid w:val="002972A5"/>
    <w:rsid w:val="00297FC4"/>
    <w:rsid w:val="002A0BC0"/>
    <w:rsid w:val="002A203F"/>
    <w:rsid w:val="002A255F"/>
    <w:rsid w:val="002A387F"/>
    <w:rsid w:val="002A3BC6"/>
    <w:rsid w:val="002A50C8"/>
    <w:rsid w:val="002A5D8B"/>
    <w:rsid w:val="002A7F9A"/>
    <w:rsid w:val="002B1B15"/>
    <w:rsid w:val="002B4447"/>
    <w:rsid w:val="002B4506"/>
    <w:rsid w:val="002B6D6D"/>
    <w:rsid w:val="002B6D8E"/>
    <w:rsid w:val="002C2D61"/>
    <w:rsid w:val="002D14D8"/>
    <w:rsid w:val="002D16DF"/>
    <w:rsid w:val="002D512A"/>
    <w:rsid w:val="002D6D72"/>
    <w:rsid w:val="002E019B"/>
    <w:rsid w:val="002E3ADB"/>
    <w:rsid w:val="002E3DE1"/>
    <w:rsid w:val="002E6539"/>
    <w:rsid w:val="002E664D"/>
    <w:rsid w:val="002F1B5C"/>
    <w:rsid w:val="002F2679"/>
    <w:rsid w:val="002F34F8"/>
    <w:rsid w:val="002F48DF"/>
    <w:rsid w:val="002F7A41"/>
    <w:rsid w:val="00300B75"/>
    <w:rsid w:val="003041A7"/>
    <w:rsid w:val="00307971"/>
    <w:rsid w:val="00311F0D"/>
    <w:rsid w:val="00312C2F"/>
    <w:rsid w:val="00313064"/>
    <w:rsid w:val="00313C31"/>
    <w:rsid w:val="00316E0A"/>
    <w:rsid w:val="00317362"/>
    <w:rsid w:val="00320900"/>
    <w:rsid w:val="00320C76"/>
    <w:rsid w:val="00321661"/>
    <w:rsid w:val="0032234E"/>
    <w:rsid w:val="003237D8"/>
    <w:rsid w:val="00324F2C"/>
    <w:rsid w:val="00325794"/>
    <w:rsid w:val="00327E41"/>
    <w:rsid w:val="00330648"/>
    <w:rsid w:val="00330978"/>
    <w:rsid w:val="00332731"/>
    <w:rsid w:val="0033278B"/>
    <w:rsid w:val="00332B7A"/>
    <w:rsid w:val="00333418"/>
    <w:rsid w:val="0033349F"/>
    <w:rsid w:val="00336553"/>
    <w:rsid w:val="00337F84"/>
    <w:rsid w:val="00340A2B"/>
    <w:rsid w:val="00340D1F"/>
    <w:rsid w:val="00343F06"/>
    <w:rsid w:val="003442AE"/>
    <w:rsid w:val="0034460C"/>
    <w:rsid w:val="00347DD6"/>
    <w:rsid w:val="00350284"/>
    <w:rsid w:val="00351A89"/>
    <w:rsid w:val="0035244E"/>
    <w:rsid w:val="00352A73"/>
    <w:rsid w:val="00355C54"/>
    <w:rsid w:val="00355C70"/>
    <w:rsid w:val="003631C9"/>
    <w:rsid w:val="00363461"/>
    <w:rsid w:val="00363D21"/>
    <w:rsid w:val="003663B7"/>
    <w:rsid w:val="00366ED0"/>
    <w:rsid w:val="00367AFC"/>
    <w:rsid w:val="00371AE7"/>
    <w:rsid w:val="003738E5"/>
    <w:rsid w:val="00381B18"/>
    <w:rsid w:val="00381CE1"/>
    <w:rsid w:val="00384444"/>
    <w:rsid w:val="00391A4F"/>
    <w:rsid w:val="00391F6D"/>
    <w:rsid w:val="00393CEB"/>
    <w:rsid w:val="00394118"/>
    <w:rsid w:val="00395D62"/>
    <w:rsid w:val="003972EF"/>
    <w:rsid w:val="003A034D"/>
    <w:rsid w:val="003A138E"/>
    <w:rsid w:val="003A1B77"/>
    <w:rsid w:val="003A64AC"/>
    <w:rsid w:val="003A70AB"/>
    <w:rsid w:val="003B0391"/>
    <w:rsid w:val="003B235F"/>
    <w:rsid w:val="003B2C5E"/>
    <w:rsid w:val="003B37DD"/>
    <w:rsid w:val="003B3BCA"/>
    <w:rsid w:val="003B5B1D"/>
    <w:rsid w:val="003B5EC5"/>
    <w:rsid w:val="003C0500"/>
    <w:rsid w:val="003C0AB8"/>
    <w:rsid w:val="003C1A96"/>
    <w:rsid w:val="003C7D69"/>
    <w:rsid w:val="003D1174"/>
    <w:rsid w:val="003D19ED"/>
    <w:rsid w:val="003D2774"/>
    <w:rsid w:val="003D3F09"/>
    <w:rsid w:val="003D411C"/>
    <w:rsid w:val="003D5EE8"/>
    <w:rsid w:val="003E0E78"/>
    <w:rsid w:val="003E1547"/>
    <w:rsid w:val="003E23AC"/>
    <w:rsid w:val="003E7E0A"/>
    <w:rsid w:val="003F0999"/>
    <w:rsid w:val="003F40A5"/>
    <w:rsid w:val="003F4665"/>
    <w:rsid w:val="003F723C"/>
    <w:rsid w:val="004036DC"/>
    <w:rsid w:val="00404BF0"/>
    <w:rsid w:val="00404D79"/>
    <w:rsid w:val="00407BAA"/>
    <w:rsid w:val="004107A2"/>
    <w:rsid w:val="004108B6"/>
    <w:rsid w:val="004121AB"/>
    <w:rsid w:val="00414A92"/>
    <w:rsid w:val="004151C4"/>
    <w:rsid w:val="004174B0"/>
    <w:rsid w:val="004200A6"/>
    <w:rsid w:val="00421DE8"/>
    <w:rsid w:val="004226CE"/>
    <w:rsid w:val="00423713"/>
    <w:rsid w:val="0042734C"/>
    <w:rsid w:val="00430407"/>
    <w:rsid w:val="004326C6"/>
    <w:rsid w:val="00434B28"/>
    <w:rsid w:val="004350D4"/>
    <w:rsid w:val="0043555B"/>
    <w:rsid w:val="00443917"/>
    <w:rsid w:val="00446C82"/>
    <w:rsid w:val="00446E8C"/>
    <w:rsid w:val="00450D12"/>
    <w:rsid w:val="0045128F"/>
    <w:rsid w:val="00451604"/>
    <w:rsid w:val="004556E1"/>
    <w:rsid w:val="00456518"/>
    <w:rsid w:val="0046144A"/>
    <w:rsid w:val="00461BF0"/>
    <w:rsid w:val="00462C99"/>
    <w:rsid w:val="00465410"/>
    <w:rsid w:val="00471084"/>
    <w:rsid w:val="00471E3E"/>
    <w:rsid w:val="00473525"/>
    <w:rsid w:val="0047492F"/>
    <w:rsid w:val="00474F27"/>
    <w:rsid w:val="00480CC2"/>
    <w:rsid w:val="00483875"/>
    <w:rsid w:val="004854CD"/>
    <w:rsid w:val="0048583D"/>
    <w:rsid w:val="004859C5"/>
    <w:rsid w:val="00491E0C"/>
    <w:rsid w:val="00496393"/>
    <w:rsid w:val="00497389"/>
    <w:rsid w:val="0049773A"/>
    <w:rsid w:val="00497A9E"/>
    <w:rsid w:val="004A2334"/>
    <w:rsid w:val="004A363C"/>
    <w:rsid w:val="004A37DA"/>
    <w:rsid w:val="004A3BEF"/>
    <w:rsid w:val="004A3DEB"/>
    <w:rsid w:val="004A7831"/>
    <w:rsid w:val="004A789C"/>
    <w:rsid w:val="004B02EB"/>
    <w:rsid w:val="004B1343"/>
    <w:rsid w:val="004B1E2B"/>
    <w:rsid w:val="004B1FFC"/>
    <w:rsid w:val="004B3342"/>
    <w:rsid w:val="004B4F30"/>
    <w:rsid w:val="004B6B27"/>
    <w:rsid w:val="004C09B1"/>
    <w:rsid w:val="004C210F"/>
    <w:rsid w:val="004C2E06"/>
    <w:rsid w:val="004C3CA6"/>
    <w:rsid w:val="004C5D41"/>
    <w:rsid w:val="004C6684"/>
    <w:rsid w:val="004D0790"/>
    <w:rsid w:val="004D07A3"/>
    <w:rsid w:val="004D17A3"/>
    <w:rsid w:val="004D3348"/>
    <w:rsid w:val="004D363E"/>
    <w:rsid w:val="004D3930"/>
    <w:rsid w:val="004D4423"/>
    <w:rsid w:val="004D5FA4"/>
    <w:rsid w:val="004E07A0"/>
    <w:rsid w:val="004E2BB8"/>
    <w:rsid w:val="004E6875"/>
    <w:rsid w:val="004E7B1B"/>
    <w:rsid w:val="004F1749"/>
    <w:rsid w:val="00500414"/>
    <w:rsid w:val="005009BA"/>
    <w:rsid w:val="00500E17"/>
    <w:rsid w:val="0051126D"/>
    <w:rsid w:val="00512BEB"/>
    <w:rsid w:val="0051376B"/>
    <w:rsid w:val="00515ED6"/>
    <w:rsid w:val="00516321"/>
    <w:rsid w:val="00517EDA"/>
    <w:rsid w:val="0052047A"/>
    <w:rsid w:val="005246EF"/>
    <w:rsid w:val="0052629B"/>
    <w:rsid w:val="00526AD2"/>
    <w:rsid w:val="00526FBA"/>
    <w:rsid w:val="0052711A"/>
    <w:rsid w:val="00530734"/>
    <w:rsid w:val="00530F3A"/>
    <w:rsid w:val="00531929"/>
    <w:rsid w:val="00532C7A"/>
    <w:rsid w:val="005338BB"/>
    <w:rsid w:val="00534099"/>
    <w:rsid w:val="0053614E"/>
    <w:rsid w:val="00536D6E"/>
    <w:rsid w:val="00540022"/>
    <w:rsid w:val="00540E43"/>
    <w:rsid w:val="00543366"/>
    <w:rsid w:val="00544E91"/>
    <w:rsid w:val="00545F88"/>
    <w:rsid w:val="0054743D"/>
    <w:rsid w:val="005475E9"/>
    <w:rsid w:val="005500CB"/>
    <w:rsid w:val="00550BF1"/>
    <w:rsid w:val="005567E6"/>
    <w:rsid w:val="00560D8A"/>
    <w:rsid w:val="00561526"/>
    <w:rsid w:val="00562100"/>
    <w:rsid w:val="005663FB"/>
    <w:rsid w:val="00567A3A"/>
    <w:rsid w:val="00567DFC"/>
    <w:rsid w:val="0057170B"/>
    <w:rsid w:val="005731D8"/>
    <w:rsid w:val="00573BCA"/>
    <w:rsid w:val="00574053"/>
    <w:rsid w:val="0057416F"/>
    <w:rsid w:val="005800FF"/>
    <w:rsid w:val="0058029C"/>
    <w:rsid w:val="00580C79"/>
    <w:rsid w:val="00582EE5"/>
    <w:rsid w:val="00583E36"/>
    <w:rsid w:val="005859DA"/>
    <w:rsid w:val="00585D94"/>
    <w:rsid w:val="00586D4A"/>
    <w:rsid w:val="0058762F"/>
    <w:rsid w:val="0059084C"/>
    <w:rsid w:val="005A0A97"/>
    <w:rsid w:val="005A2BC0"/>
    <w:rsid w:val="005A4E6C"/>
    <w:rsid w:val="005A7F16"/>
    <w:rsid w:val="005B0413"/>
    <w:rsid w:val="005B1B1A"/>
    <w:rsid w:val="005B54A4"/>
    <w:rsid w:val="005C071B"/>
    <w:rsid w:val="005C2F3E"/>
    <w:rsid w:val="005C3F4A"/>
    <w:rsid w:val="005C6836"/>
    <w:rsid w:val="005C6A08"/>
    <w:rsid w:val="005C6C8D"/>
    <w:rsid w:val="005C6FE0"/>
    <w:rsid w:val="005C748B"/>
    <w:rsid w:val="005D052E"/>
    <w:rsid w:val="005D3822"/>
    <w:rsid w:val="005D4A0E"/>
    <w:rsid w:val="005D5293"/>
    <w:rsid w:val="005D57F8"/>
    <w:rsid w:val="005D79D0"/>
    <w:rsid w:val="005D7C33"/>
    <w:rsid w:val="005E0A36"/>
    <w:rsid w:val="005E1B94"/>
    <w:rsid w:val="005E1EAC"/>
    <w:rsid w:val="005E2A90"/>
    <w:rsid w:val="005F091F"/>
    <w:rsid w:val="005F1CE1"/>
    <w:rsid w:val="005F2DF3"/>
    <w:rsid w:val="005F3149"/>
    <w:rsid w:val="005F3BCC"/>
    <w:rsid w:val="005F63AE"/>
    <w:rsid w:val="005F65AC"/>
    <w:rsid w:val="00600386"/>
    <w:rsid w:val="00601626"/>
    <w:rsid w:val="00603438"/>
    <w:rsid w:val="00607077"/>
    <w:rsid w:val="00607996"/>
    <w:rsid w:val="006107CD"/>
    <w:rsid w:val="00610E62"/>
    <w:rsid w:val="0061157D"/>
    <w:rsid w:val="00612B10"/>
    <w:rsid w:val="00620F6F"/>
    <w:rsid w:val="0062178B"/>
    <w:rsid w:val="00622E05"/>
    <w:rsid w:val="00624E5F"/>
    <w:rsid w:val="00625525"/>
    <w:rsid w:val="0062659C"/>
    <w:rsid w:val="00631A9F"/>
    <w:rsid w:val="00632096"/>
    <w:rsid w:val="006336F3"/>
    <w:rsid w:val="00634C4C"/>
    <w:rsid w:val="00635B95"/>
    <w:rsid w:val="00637118"/>
    <w:rsid w:val="0063755F"/>
    <w:rsid w:val="00641043"/>
    <w:rsid w:val="00642A94"/>
    <w:rsid w:val="0064324A"/>
    <w:rsid w:val="00644DAD"/>
    <w:rsid w:val="00650268"/>
    <w:rsid w:val="006503E3"/>
    <w:rsid w:val="006510A4"/>
    <w:rsid w:val="00652D45"/>
    <w:rsid w:val="00654029"/>
    <w:rsid w:val="006553BB"/>
    <w:rsid w:val="0065654C"/>
    <w:rsid w:val="0065713C"/>
    <w:rsid w:val="006576FC"/>
    <w:rsid w:val="00657721"/>
    <w:rsid w:val="00661B82"/>
    <w:rsid w:val="00662C12"/>
    <w:rsid w:val="0066503A"/>
    <w:rsid w:val="00665D83"/>
    <w:rsid w:val="006670CA"/>
    <w:rsid w:val="00667915"/>
    <w:rsid w:val="00667D13"/>
    <w:rsid w:val="006726CA"/>
    <w:rsid w:val="00674CCF"/>
    <w:rsid w:val="00674F77"/>
    <w:rsid w:val="006757A4"/>
    <w:rsid w:val="00676338"/>
    <w:rsid w:val="00680231"/>
    <w:rsid w:val="006808BD"/>
    <w:rsid w:val="00680ABB"/>
    <w:rsid w:val="0068254F"/>
    <w:rsid w:val="00682A40"/>
    <w:rsid w:val="00682DB9"/>
    <w:rsid w:val="00684C76"/>
    <w:rsid w:val="006855ED"/>
    <w:rsid w:val="00690E34"/>
    <w:rsid w:val="00691598"/>
    <w:rsid w:val="006933B5"/>
    <w:rsid w:val="006948AC"/>
    <w:rsid w:val="006952B9"/>
    <w:rsid w:val="00695F71"/>
    <w:rsid w:val="006972DE"/>
    <w:rsid w:val="006A4B5F"/>
    <w:rsid w:val="006A51DB"/>
    <w:rsid w:val="006A6D75"/>
    <w:rsid w:val="006A7C91"/>
    <w:rsid w:val="006B07E7"/>
    <w:rsid w:val="006B3628"/>
    <w:rsid w:val="006B3D65"/>
    <w:rsid w:val="006B701B"/>
    <w:rsid w:val="006B731D"/>
    <w:rsid w:val="006B7421"/>
    <w:rsid w:val="006C24E0"/>
    <w:rsid w:val="006C321C"/>
    <w:rsid w:val="006C43DA"/>
    <w:rsid w:val="006C6B3D"/>
    <w:rsid w:val="006C7BAE"/>
    <w:rsid w:val="006C7C9B"/>
    <w:rsid w:val="006D086E"/>
    <w:rsid w:val="006D1301"/>
    <w:rsid w:val="006D35BD"/>
    <w:rsid w:val="006D62B1"/>
    <w:rsid w:val="006E0A35"/>
    <w:rsid w:val="006E25CC"/>
    <w:rsid w:val="006E62A0"/>
    <w:rsid w:val="006E7B8C"/>
    <w:rsid w:val="006F1F14"/>
    <w:rsid w:val="006F4104"/>
    <w:rsid w:val="006F417B"/>
    <w:rsid w:val="006F5E07"/>
    <w:rsid w:val="006F6261"/>
    <w:rsid w:val="006F630F"/>
    <w:rsid w:val="006F7C1C"/>
    <w:rsid w:val="00702279"/>
    <w:rsid w:val="0070330E"/>
    <w:rsid w:val="00703420"/>
    <w:rsid w:val="00703824"/>
    <w:rsid w:val="0070464D"/>
    <w:rsid w:val="00705552"/>
    <w:rsid w:val="00705E71"/>
    <w:rsid w:val="00706B64"/>
    <w:rsid w:val="00707B80"/>
    <w:rsid w:val="00710F86"/>
    <w:rsid w:val="0071207C"/>
    <w:rsid w:val="007127C7"/>
    <w:rsid w:val="00716250"/>
    <w:rsid w:val="00722930"/>
    <w:rsid w:val="00722FF8"/>
    <w:rsid w:val="0072325C"/>
    <w:rsid w:val="007238CD"/>
    <w:rsid w:val="00723DA3"/>
    <w:rsid w:val="00724B4B"/>
    <w:rsid w:val="00724C4B"/>
    <w:rsid w:val="007266E5"/>
    <w:rsid w:val="0073178F"/>
    <w:rsid w:val="00732C01"/>
    <w:rsid w:val="00733A02"/>
    <w:rsid w:val="00735014"/>
    <w:rsid w:val="00744CF5"/>
    <w:rsid w:val="007472D4"/>
    <w:rsid w:val="00750692"/>
    <w:rsid w:val="007511F2"/>
    <w:rsid w:val="00753253"/>
    <w:rsid w:val="00753356"/>
    <w:rsid w:val="00753940"/>
    <w:rsid w:val="00753D43"/>
    <w:rsid w:val="00753FE1"/>
    <w:rsid w:val="00754BAE"/>
    <w:rsid w:val="00756082"/>
    <w:rsid w:val="00756AAD"/>
    <w:rsid w:val="007577FD"/>
    <w:rsid w:val="007643FF"/>
    <w:rsid w:val="00764B24"/>
    <w:rsid w:val="00765424"/>
    <w:rsid w:val="00765710"/>
    <w:rsid w:val="00766AB7"/>
    <w:rsid w:val="00766F8D"/>
    <w:rsid w:val="00767440"/>
    <w:rsid w:val="00770DA3"/>
    <w:rsid w:val="0077129A"/>
    <w:rsid w:val="0077153D"/>
    <w:rsid w:val="0077302A"/>
    <w:rsid w:val="00773518"/>
    <w:rsid w:val="007756A9"/>
    <w:rsid w:val="00776DB2"/>
    <w:rsid w:val="00776E91"/>
    <w:rsid w:val="0077722D"/>
    <w:rsid w:val="007809A3"/>
    <w:rsid w:val="007815F8"/>
    <w:rsid w:val="007815FC"/>
    <w:rsid w:val="00781809"/>
    <w:rsid w:val="00783454"/>
    <w:rsid w:val="00784955"/>
    <w:rsid w:val="00784A06"/>
    <w:rsid w:val="00785834"/>
    <w:rsid w:val="00785E38"/>
    <w:rsid w:val="00786791"/>
    <w:rsid w:val="00790055"/>
    <w:rsid w:val="007922FE"/>
    <w:rsid w:val="00793171"/>
    <w:rsid w:val="00794234"/>
    <w:rsid w:val="00796A7B"/>
    <w:rsid w:val="007A3A25"/>
    <w:rsid w:val="007A444E"/>
    <w:rsid w:val="007A48CD"/>
    <w:rsid w:val="007A5D9A"/>
    <w:rsid w:val="007B095A"/>
    <w:rsid w:val="007B2840"/>
    <w:rsid w:val="007B545D"/>
    <w:rsid w:val="007B6724"/>
    <w:rsid w:val="007C142A"/>
    <w:rsid w:val="007C1564"/>
    <w:rsid w:val="007C4672"/>
    <w:rsid w:val="007D2840"/>
    <w:rsid w:val="007D4DB3"/>
    <w:rsid w:val="007D5CB1"/>
    <w:rsid w:val="007E00C9"/>
    <w:rsid w:val="007E149B"/>
    <w:rsid w:val="007E18B3"/>
    <w:rsid w:val="007E33F0"/>
    <w:rsid w:val="007E3EA4"/>
    <w:rsid w:val="007E48FB"/>
    <w:rsid w:val="007E5492"/>
    <w:rsid w:val="007E6761"/>
    <w:rsid w:val="007E752C"/>
    <w:rsid w:val="007E7F09"/>
    <w:rsid w:val="007F234D"/>
    <w:rsid w:val="007F2801"/>
    <w:rsid w:val="007F2972"/>
    <w:rsid w:val="007F29B0"/>
    <w:rsid w:val="007F2F1D"/>
    <w:rsid w:val="007F3BEB"/>
    <w:rsid w:val="007F49B9"/>
    <w:rsid w:val="007F645C"/>
    <w:rsid w:val="007F7CCD"/>
    <w:rsid w:val="00800C11"/>
    <w:rsid w:val="0080220C"/>
    <w:rsid w:val="00802E16"/>
    <w:rsid w:val="00804141"/>
    <w:rsid w:val="008062B4"/>
    <w:rsid w:val="00807A33"/>
    <w:rsid w:val="00810882"/>
    <w:rsid w:val="0081344C"/>
    <w:rsid w:val="008145A8"/>
    <w:rsid w:val="00814B83"/>
    <w:rsid w:val="00817156"/>
    <w:rsid w:val="00817DFC"/>
    <w:rsid w:val="00820799"/>
    <w:rsid w:val="0082109E"/>
    <w:rsid w:val="00823F0A"/>
    <w:rsid w:val="00824FA4"/>
    <w:rsid w:val="00830BA6"/>
    <w:rsid w:val="0083180A"/>
    <w:rsid w:val="00832120"/>
    <w:rsid w:val="00832EE7"/>
    <w:rsid w:val="008341B8"/>
    <w:rsid w:val="00834C42"/>
    <w:rsid w:val="0084287A"/>
    <w:rsid w:val="00843ADA"/>
    <w:rsid w:val="00844153"/>
    <w:rsid w:val="00852B3E"/>
    <w:rsid w:val="008541BC"/>
    <w:rsid w:val="008548CE"/>
    <w:rsid w:val="0085518A"/>
    <w:rsid w:val="0085644F"/>
    <w:rsid w:val="008570D6"/>
    <w:rsid w:val="00857121"/>
    <w:rsid w:val="0085734F"/>
    <w:rsid w:val="008603FE"/>
    <w:rsid w:val="00860CF9"/>
    <w:rsid w:val="00860EE1"/>
    <w:rsid w:val="00863D84"/>
    <w:rsid w:val="00864D09"/>
    <w:rsid w:val="00867870"/>
    <w:rsid w:val="00867EE2"/>
    <w:rsid w:val="00872A74"/>
    <w:rsid w:val="00874857"/>
    <w:rsid w:val="00875E7B"/>
    <w:rsid w:val="00875FE1"/>
    <w:rsid w:val="00876842"/>
    <w:rsid w:val="008812D9"/>
    <w:rsid w:val="00882C4B"/>
    <w:rsid w:val="00884D61"/>
    <w:rsid w:val="00885CEE"/>
    <w:rsid w:val="008876C1"/>
    <w:rsid w:val="0089121C"/>
    <w:rsid w:val="008920C4"/>
    <w:rsid w:val="00892537"/>
    <w:rsid w:val="00892C2C"/>
    <w:rsid w:val="00893B48"/>
    <w:rsid w:val="00894411"/>
    <w:rsid w:val="008972BB"/>
    <w:rsid w:val="008979D1"/>
    <w:rsid w:val="008A0929"/>
    <w:rsid w:val="008A1794"/>
    <w:rsid w:val="008A1CA9"/>
    <w:rsid w:val="008A1CB2"/>
    <w:rsid w:val="008A3444"/>
    <w:rsid w:val="008A5799"/>
    <w:rsid w:val="008A6361"/>
    <w:rsid w:val="008A68D0"/>
    <w:rsid w:val="008A694D"/>
    <w:rsid w:val="008A71B0"/>
    <w:rsid w:val="008B04E1"/>
    <w:rsid w:val="008B2855"/>
    <w:rsid w:val="008B45B6"/>
    <w:rsid w:val="008C0785"/>
    <w:rsid w:val="008C0E87"/>
    <w:rsid w:val="008C28CF"/>
    <w:rsid w:val="008C2A13"/>
    <w:rsid w:val="008C2CCF"/>
    <w:rsid w:val="008C34E1"/>
    <w:rsid w:val="008C3958"/>
    <w:rsid w:val="008C3DC2"/>
    <w:rsid w:val="008D15FC"/>
    <w:rsid w:val="008D1F35"/>
    <w:rsid w:val="008D3D37"/>
    <w:rsid w:val="008D6038"/>
    <w:rsid w:val="008D7910"/>
    <w:rsid w:val="008E2EA1"/>
    <w:rsid w:val="008E439F"/>
    <w:rsid w:val="008E6521"/>
    <w:rsid w:val="008F019E"/>
    <w:rsid w:val="008F0737"/>
    <w:rsid w:val="008F0959"/>
    <w:rsid w:val="008F14AD"/>
    <w:rsid w:val="008F295C"/>
    <w:rsid w:val="008F2AB7"/>
    <w:rsid w:val="008F2DFF"/>
    <w:rsid w:val="008F5E6B"/>
    <w:rsid w:val="008F73B0"/>
    <w:rsid w:val="008F7B0C"/>
    <w:rsid w:val="0090279C"/>
    <w:rsid w:val="00904A67"/>
    <w:rsid w:val="00904C80"/>
    <w:rsid w:val="00904FA7"/>
    <w:rsid w:val="00907B03"/>
    <w:rsid w:val="00907D60"/>
    <w:rsid w:val="009128DF"/>
    <w:rsid w:val="00912A55"/>
    <w:rsid w:val="009133A2"/>
    <w:rsid w:val="00913B6C"/>
    <w:rsid w:val="009147C1"/>
    <w:rsid w:val="00914BFE"/>
    <w:rsid w:val="0091687A"/>
    <w:rsid w:val="00917DC9"/>
    <w:rsid w:val="00920E06"/>
    <w:rsid w:val="0092110E"/>
    <w:rsid w:val="00922DBC"/>
    <w:rsid w:val="009232B9"/>
    <w:rsid w:val="009263DB"/>
    <w:rsid w:val="00927685"/>
    <w:rsid w:val="00933CED"/>
    <w:rsid w:val="009341FF"/>
    <w:rsid w:val="0093461D"/>
    <w:rsid w:val="00942977"/>
    <w:rsid w:val="00943CC8"/>
    <w:rsid w:val="00945887"/>
    <w:rsid w:val="009461C8"/>
    <w:rsid w:val="00951F04"/>
    <w:rsid w:val="00953103"/>
    <w:rsid w:val="009538DD"/>
    <w:rsid w:val="00954E27"/>
    <w:rsid w:val="00954F78"/>
    <w:rsid w:val="0096111C"/>
    <w:rsid w:val="0096268E"/>
    <w:rsid w:val="009637EA"/>
    <w:rsid w:val="00964B69"/>
    <w:rsid w:val="00965531"/>
    <w:rsid w:val="00965DAF"/>
    <w:rsid w:val="00966875"/>
    <w:rsid w:val="00976756"/>
    <w:rsid w:val="00977B4C"/>
    <w:rsid w:val="00977DA4"/>
    <w:rsid w:val="009804E2"/>
    <w:rsid w:val="009860A6"/>
    <w:rsid w:val="00986B48"/>
    <w:rsid w:val="0099159A"/>
    <w:rsid w:val="00991918"/>
    <w:rsid w:val="00992C45"/>
    <w:rsid w:val="009954DE"/>
    <w:rsid w:val="00997286"/>
    <w:rsid w:val="00997A64"/>
    <w:rsid w:val="00997E3E"/>
    <w:rsid w:val="00997F52"/>
    <w:rsid w:val="009A02C0"/>
    <w:rsid w:val="009A11F6"/>
    <w:rsid w:val="009A2268"/>
    <w:rsid w:val="009A4D0F"/>
    <w:rsid w:val="009A6BCE"/>
    <w:rsid w:val="009A6CFC"/>
    <w:rsid w:val="009B09F1"/>
    <w:rsid w:val="009B4813"/>
    <w:rsid w:val="009B6F21"/>
    <w:rsid w:val="009C0D31"/>
    <w:rsid w:val="009C524C"/>
    <w:rsid w:val="009C7FF0"/>
    <w:rsid w:val="009D1435"/>
    <w:rsid w:val="009D1CE4"/>
    <w:rsid w:val="009D2198"/>
    <w:rsid w:val="009D380E"/>
    <w:rsid w:val="009D39F1"/>
    <w:rsid w:val="009E0DA6"/>
    <w:rsid w:val="009E15B7"/>
    <w:rsid w:val="009E2C61"/>
    <w:rsid w:val="009E3199"/>
    <w:rsid w:val="009E5A1B"/>
    <w:rsid w:val="009E5C13"/>
    <w:rsid w:val="009E6E78"/>
    <w:rsid w:val="009F09CE"/>
    <w:rsid w:val="009F2D26"/>
    <w:rsid w:val="009F2FD2"/>
    <w:rsid w:val="009F43AD"/>
    <w:rsid w:val="009F4835"/>
    <w:rsid w:val="009F5E7D"/>
    <w:rsid w:val="009F706D"/>
    <w:rsid w:val="00A017B0"/>
    <w:rsid w:val="00A03D77"/>
    <w:rsid w:val="00A05EFD"/>
    <w:rsid w:val="00A07D35"/>
    <w:rsid w:val="00A11711"/>
    <w:rsid w:val="00A124B5"/>
    <w:rsid w:val="00A12728"/>
    <w:rsid w:val="00A12893"/>
    <w:rsid w:val="00A13250"/>
    <w:rsid w:val="00A22F10"/>
    <w:rsid w:val="00A22F8D"/>
    <w:rsid w:val="00A24141"/>
    <w:rsid w:val="00A24975"/>
    <w:rsid w:val="00A2741B"/>
    <w:rsid w:val="00A3027A"/>
    <w:rsid w:val="00A302B2"/>
    <w:rsid w:val="00A30CBF"/>
    <w:rsid w:val="00A30F58"/>
    <w:rsid w:val="00A3114C"/>
    <w:rsid w:val="00A3130E"/>
    <w:rsid w:val="00A3146E"/>
    <w:rsid w:val="00A318D3"/>
    <w:rsid w:val="00A320FE"/>
    <w:rsid w:val="00A34723"/>
    <w:rsid w:val="00A3738B"/>
    <w:rsid w:val="00A41A6B"/>
    <w:rsid w:val="00A41AB4"/>
    <w:rsid w:val="00A44880"/>
    <w:rsid w:val="00A463F1"/>
    <w:rsid w:val="00A51C46"/>
    <w:rsid w:val="00A52B04"/>
    <w:rsid w:val="00A54224"/>
    <w:rsid w:val="00A54693"/>
    <w:rsid w:val="00A56571"/>
    <w:rsid w:val="00A56A94"/>
    <w:rsid w:val="00A57C4B"/>
    <w:rsid w:val="00A626BC"/>
    <w:rsid w:val="00A630E2"/>
    <w:rsid w:val="00A635C0"/>
    <w:rsid w:val="00A67B62"/>
    <w:rsid w:val="00A705F4"/>
    <w:rsid w:val="00A7110C"/>
    <w:rsid w:val="00A71ABC"/>
    <w:rsid w:val="00A71B13"/>
    <w:rsid w:val="00A71C3A"/>
    <w:rsid w:val="00A72856"/>
    <w:rsid w:val="00A743AF"/>
    <w:rsid w:val="00A75DC3"/>
    <w:rsid w:val="00A85FE2"/>
    <w:rsid w:val="00A8685B"/>
    <w:rsid w:val="00A8756B"/>
    <w:rsid w:val="00A92559"/>
    <w:rsid w:val="00A93B85"/>
    <w:rsid w:val="00A94881"/>
    <w:rsid w:val="00A950E1"/>
    <w:rsid w:val="00A959C4"/>
    <w:rsid w:val="00AA1BE5"/>
    <w:rsid w:val="00AA4037"/>
    <w:rsid w:val="00AA4061"/>
    <w:rsid w:val="00AA57FF"/>
    <w:rsid w:val="00AA7BB8"/>
    <w:rsid w:val="00AA7BE7"/>
    <w:rsid w:val="00AB110E"/>
    <w:rsid w:val="00AB4DEF"/>
    <w:rsid w:val="00AB6075"/>
    <w:rsid w:val="00AC07AB"/>
    <w:rsid w:val="00AC09CA"/>
    <w:rsid w:val="00AC0B62"/>
    <w:rsid w:val="00AC0D91"/>
    <w:rsid w:val="00AC1AA6"/>
    <w:rsid w:val="00AC27FE"/>
    <w:rsid w:val="00AC5293"/>
    <w:rsid w:val="00AC5E50"/>
    <w:rsid w:val="00AD0117"/>
    <w:rsid w:val="00AD1017"/>
    <w:rsid w:val="00AD31C2"/>
    <w:rsid w:val="00AD5DD6"/>
    <w:rsid w:val="00AD72DF"/>
    <w:rsid w:val="00AE0C01"/>
    <w:rsid w:val="00AE3063"/>
    <w:rsid w:val="00AE3582"/>
    <w:rsid w:val="00AE4A1D"/>
    <w:rsid w:val="00AE5A8B"/>
    <w:rsid w:val="00AE61F6"/>
    <w:rsid w:val="00AE63E3"/>
    <w:rsid w:val="00AE74B3"/>
    <w:rsid w:val="00AE7E3D"/>
    <w:rsid w:val="00AF0130"/>
    <w:rsid w:val="00AF116F"/>
    <w:rsid w:val="00AF128C"/>
    <w:rsid w:val="00AF2061"/>
    <w:rsid w:val="00AF4C6A"/>
    <w:rsid w:val="00AF78B7"/>
    <w:rsid w:val="00B006A6"/>
    <w:rsid w:val="00B05E4C"/>
    <w:rsid w:val="00B0756D"/>
    <w:rsid w:val="00B1020B"/>
    <w:rsid w:val="00B111BC"/>
    <w:rsid w:val="00B145AD"/>
    <w:rsid w:val="00B20E26"/>
    <w:rsid w:val="00B20FBC"/>
    <w:rsid w:val="00B21763"/>
    <w:rsid w:val="00B21A4F"/>
    <w:rsid w:val="00B232CC"/>
    <w:rsid w:val="00B24710"/>
    <w:rsid w:val="00B24D7E"/>
    <w:rsid w:val="00B25942"/>
    <w:rsid w:val="00B310CF"/>
    <w:rsid w:val="00B3194A"/>
    <w:rsid w:val="00B34F46"/>
    <w:rsid w:val="00B352D8"/>
    <w:rsid w:val="00B3613D"/>
    <w:rsid w:val="00B36181"/>
    <w:rsid w:val="00B41874"/>
    <w:rsid w:val="00B41BDE"/>
    <w:rsid w:val="00B425D8"/>
    <w:rsid w:val="00B43566"/>
    <w:rsid w:val="00B4386A"/>
    <w:rsid w:val="00B44ABD"/>
    <w:rsid w:val="00B46A21"/>
    <w:rsid w:val="00B46D56"/>
    <w:rsid w:val="00B46ECF"/>
    <w:rsid w:val="00B47988"/>
    <w:rsid w:val="00B50C11"/>
    <w:rsid w:val="00B6075E"/>
    <w:rsid w:val="00B62D58"/>
    <w:rsid w:val="00B66DFD"/>
    <w:rsid w:val="00B7078D"/>
    <w:rsid w:val="00B71520"/>
    <w:rsid w:val="00B72F2A"/>
    <w:rsid w:val="00B74011"/>
    <w:rsid w:val="00B747AC"/>
    <w:rsid w:val="00B75EBB"/>
    <w:rsid w:val="00B76B09"/>
    <w:rsid w:val="00B770FC"/>
    <w:rsid w:val="00B77B88"/>
    <w:rsid w:val="00B80096"/>
    <w:rsid w:val="00B8234E"/>
    <w:rsid w:val="00B846F5"/>
    <w:rsid w:val="00B84E21"/>
    <w:rsid w:val="00B850DD"/>
    <w:rsid w:val="00B86C66"/>
    <w:rsid w:val="00B8726D"/>
    <w:rsid w:val="00B916E4"/>
    <w:rsid w:val="00B93E37"/>
    <w:rsid w:val="00B94FE4"/>
    <w:rsid w:val="00B96EF8"/>
    <w:rsid w:val="00BA0D09"/>
    <w:rsid w:val="00BA32F4"/>
    <w:rsid w:val="00BA376D"/>
    <w:rsid w:val="00BA3F56"/>
    <w:rsid w:val="00BB0642"/>
    <w:rsid w:val="00BB1EC4"/>
    <w:rsid w:val="00BB3273"/>
    <w:rsid w:val="00BB4D61"/>
    <w:rsid w:val="00BB6A2B"/>
    <w:rsid w:val="00BC0658"/>
    <w:rsid w:val="00BC1B28"/>
    <w:rsid w:val="00BC6DD5"/>
    <w:rsid w:val="00BD0124"/>
    <w:rsid w:val="00BD0769"/>
    <w:rsid w:val="00BD2506"/>
    <w:rsid w:val="00BD368D"/>
    <w:rsid w:val="00BD4C80"/>
    <w:rsid w:val="00BD6F3E"/>
    <w:rsid w:val="00BE0644"/>
    <w:rsid w:val="00BE1099"/>
    <w:rsid w:val="00BE2683"/>
    <w:rsid w:val="00BE31B4"/>
    <w:rsid w:val="00BE766D"/>
    <w:rsid w:val="00BF106D"/>
    <w:rsid w:val="00BF21A4"/>
    <w:rsid w:val="00BF37BF"/>
    <w:rsid w:val="00BF5166"/>
    <w:rsid w:val="00BF6324"/>
    <w:rsid w:val="00C00A71"/>
    <w:rsid w:val="00C0118B"/>
    <w:rsid w:val="00C025CB"/>
    <w:rsid w:val="00C0266C"/>
    <w:rsid w:val="00C051D4"/>
    <w:rsid w:val="00C0653C"/>
    <w:rsid w:val="00C104F4"/>
    <w:rsid w:val="00C11440"/>
    <w:rsid w:val="00C124B3"/>
    <w:rsid w:val="00C15AC0"/>
    <w:rsid w:val="00C15F90"/>
    <w:rsid w:val="00C17C87"/>
    <w:rsid w:val="00C24E2B"/>
    <w:rsid w:val="00C25D58"/>
    <w:rsid w:val="00C274A0"/>
    <w:rsid w:val="00C27FB4"/>
    <w:rsid w:val="00C31E82"/>
    <w:rsid w:val="00C323FA"/>
    <w:rsid w:val="00C352A1"/>
    <w:rsid w:val="00C36A76"/>
    <w:rsid w:val="00C373F8"/>
    <w:rsid w:val="00C424FF"/>
    <w:rsid w:val="00C50074"/>
    <w:rsid w:val="00C50EDC"/>
    <w:rsid w:val="00C51DFD"/>
    <w:rsid w:val="00C545D7"/>
    <w:rsid w:val="00C5613D"/>
    <w:rsid w:val="00C574E6"/>
    <w:rsid w:val="00C57665"/>
    <w:rsid w:val="00C60B50"/>
    <w:rsid w:val="00C67B9B"/>
    <w:rsid w:val="00C72628"/>
    <w:rsid w:val="00C73DD1"/>
    <w:rsid w:val="00C74813"/>
    <w:rsid w:val="00C75380"/>
    <w:rsid w:val="00C75ADD"/>
    <w:rsid w:val="00C76C8F"/>
    <w:rsid w:val="00C778A4"/>
    <w:rsid w:val="00C778B1"/>
    <w:rsid w:val="00C8038E"/>
    <w:rsid w:val="00C809B4"/>
    <w:rsid w:val="00C82766"/>
    <w:rsid w:val="00C83DAC"/>
    <w:rsid w:val="00C84EF2"/>
    <w:rsid w:val="00C8720D"/>
    <w:rsid w:val="00C9001E"/>
    <w:rsid w:val="00C90D90"/>
    <w:rsid w:val="00C911DB"/>
    <w:rsid w:val="00C91E8F"/>
    <w:rsid w:val="00C92A16"/>
    <w:rsid w:val="00C93474"/>
    <w:rsid w:val="00C9365E"/>
    <w:rsid w:val="00C94651"/>
    <w:rsid w:val="00C95FB0"/>
    <w:rsid w:val="00C96B51"/>
    <w:rsid w:val="00C96C89"/>
    <w:rsid w:val="00CA0B56"/>
    <w:rsid w:val="00CA5114"/>
    <w:rsid w:val="00CA5F42"/>
    <w:rsid w:val="00CA5FC7"/>
    <w:rsid w:val="00CA72FB"/>
    <w:rsid w:val="00CB00AD"/>
    <w:rsid w:val="00CB19AC"/>
    <w:rsid w:val="00CB3EA2"/>
    <w:rsid w:val="00CB4863"/>
    <w:rsid w:val="00CB68F2"/>
    <w:rsid w:val="00CB7D23"/>
    <w:rsid w:val="00CC148F"/>
    <w:rsid w:val="00CC37D0"/>
    <w:rsid w:val="00CC3897"/>
    <w:rsid w:val="00CC48DC"/>
    <w:rsid w:val="00CC4EA5"/>
    <w:rsid w:val="00CC735E"/>
    <w:rsid w:val="00CD2ABA"/>
    <w:rsid w:val="00CD5239"/>
    <w:rsid w:val="00CD7402"/>
    <w:rsid w:val="00CE049D"/>
    <w:rsid w:val="00CE06F0"/>
    <w:rsid w:val="00CE41CA"/>
    <w:rsid w:val="00CE43E4"/>
    <w:rsid w:val="00CE6878"/>
    <w:rsid w:val="00CE75D8"/>
    <w:rsid w:val="00CF1D03"/>
    <w:rsid w:val="00CF2110"/>
    <w:rsid w:val="00CF3CA9"/>
    <w:rsid w:val="00CF3FD7"/>
    <w:rsid w:val="00D004F3"/>
    <w:rsid w:val="00D01ACD"/>
    <w:rsid w:val="00D12ED9"/>
    <w:rsid w:val="00D13966"/>
    <w:rsid w:val="00D14188"/>
    <w:rsid w:val="00D16CA0"/>
    <w:rsid w:val="00D2074C"/>
    <w:rsid w:val="00D21525"/>
    <w:rsid w:val="00D21C8C"/>
    <w:rsid w:val="00D22BF0"/>
    <w:rsid w:val="00D244B6"/>
    <w:rsid w:val="00D245B0"/>
    <w:rsid w:val="00D24990"/>
    <w:rsid w:val="00D321C5"/>
    <w:rsid w:val="00D34D38"/>
    <w:rsid w:val="00D35008"/>
    <w:rsid w:val="00D355E8"/>
    <w:rsid w:val="00D402F3"/>
    <w:rsid w:val="00D4035E"/>
    <w:rsid w:val="00D418FA"/>
    <w:rsid w:val="00D43583"/>
    <w:rsid w:val="00D45439"/>
    <w:rsid w:val="00D45988"/>
    <w:rsid w:val="00D47D2D"/>
    <w:rsid w:val="00D509EE"/>
    <w:rsid w:val="00D5246F"/>
    <w:rsid w:val="00D53F21"/>
    <w:rsid w:val="00D547A4"/>
    <w:rsid w:val="00D56C24"/>
    <w:rsid w:val="00D56DCE"/>
    <w:rsid w:val="00D607DC"/>
    <w:rsid w:val="00D627E7"/>
    <w:rsid w:val="00D629B6"/>
    <w:rsid w:val="00D63768"/>
    <w:rsid w:val="00D649E5"/>
    <w:rsid w:val="00D66AD5"/>
    <w:rsid w:val="00D671DF"/>
    <w:rsid w:val="00D7685A"/>
    <w:rsid w:val="00D77BC4"/>
    <w:rsid w:val="00D77C0E"/>
    <w:rsid w:val="00D81CD3"/>
    <w:rsid w:val="00D84A7F"/>
    <w:rsid w:val="00D85A38"/>
    <w:rsid w:val="00D8644E"/>
    <w:rsid w:val="00D8707B"/>
    <w:rsid w:val="00D87F81"/>
    <w:rsid w:val="00DA05B3"/>
    <w:rsid w:val="00DA5986"/>
    <w:rsid w:val="00DA6F41"/>
    <w:rsid w:val="00DB02B1"/>
    <w:rsid w:val="00DB02E4"/>
    <w:rsid w:val="00DB11AC"/>
    <w:rsid w:val="00DB1873"/>
    <w:rsid w:val="00DB1AFA"/>
    <w:rsid w:val="00DB2B15"/>
    <w:rsid w:val="00DB639A"/>
    <w:rsid w:val="00DB6F23"/>
    <w:rsid w:val="00DC06E8"/>
    <w:rsid w:val="00DC0CDF"/>
    <w:rsid w:val="00DC2917"/>
    <w:rsid w:val="00DC2ADE"/>
    <w:rsid w:val="00DC45E4"/>
    <w:rsid w:val="00DC4731"/>
    <w:rsid w:val="00DC4B1B"/>
    <w:rsid w:val="00DC5CDD"/>
    <w:rsid w:val="00DC6698"/>
    <w:rsid w:val="00DC72FB"/>
    <w:rsid w:val="00DD7A39"/>
    <w:rsid w:val="00DE0127"/>
    <w:rsid w:val="00DE32DC"/>
    <w:rsid w:val="00DE523C"/>
    <w:rsid w:val="00DE5281"/>
    <w:rsid w:val="00DE60D0"/>
    <w:rsid w:val="00DE65BD"/>
    <w:rsid w:val="00DE6B3A"/>
    <w:rsid w:val="00DF169A"/>
    <w:rsid w:val="00DF1752"/>
    <w:rsid w:val="00DF2826"/>
    <w:rsid w:val="00DF773D"/>
    <w:rsid w:val="00E02DC1"/>
    <w:rsid w:val="00E03935"/>
    <w:rsid w:val="00E03CA0"/>
    <w:rsid w:val="00E055BD"/>
    <w:rsid w:val="00E0607D"/>
    <w:rsid w:val="00E06ACE"/>
    <w:rsid w:val="00E07890"/>
    <w:rsid w:val="00E1069F"/>
    <w:rsid w:val="00E1156A"/>
    <w:rsid w:val="00E1395C"/>
    <w:rsid w:val="00E15E6F"/>
    <w:rsid w:val="00E16C80"/>
    <w:rsid w:val="00E175C7"/>
    <w:rsid w:val="00E17809"/>
    <w:rsid w:val="00E20060"/>
    <w:rsid w:val="00E221DE"/>
    <w:rsid w:val="00E222D7"/>
    <w:rsid w:val="00E24499"/>
    <w:rsid w:val="00E27C04"/>
    <w:rsid w:val="00E27E66"/>
    <w:rsid w:val="00E326BC"/>
    <w:rsid w:val="00E3411D"/>
    <w:rsid w:val="00E3531E"/>
    <w:rsid w:val="00E44F22"/>
    <w:rsid w:val="00E468D0"/>
    <w:rsid w:val="00E50D76"/>
    <w:rsid w:val="00E51953"/>
    <w:rsid w:val="00E52E9C"/>
    <w:rsid w:val="00E553A7"/>
    <w:rsid w:val="00E55C99"/>
    <w:rsid w:val="00E567E4"/>
    <w:rsid w:val="00E56D58"/>
    <w:rsid w:val="00E616D0"/>
    <w:rsid w:val="00E64D28"/>
    <w:rsid w:val="00E658B5"/>
    <w:rsid w:val="00E65DE8"/>
    <w:rsid w:val="00E66C7A"/>
    <w:rsid w:val="00E67977"/>
    <w:rsid w:val="00E7113D"/>
    <w:rsid w:val="00E72AD0"/>
    <w:rsid w:val="00E761DB"/>
    <w:rsid w:val="00E77922"/>
    <w:rsid w:val="00E77EC3"/>
    <w:rsid w:val="00E80D3C"/>
    <w:rsid w:val="00E80DEE"/>
    <w:rsid w:val="00E80F2E"/>
    <w:rsid w:val="00E85177"/>
    <w:rsid w:val="00E85CC6"/>
    <w:rsid w:val="00E91503"/>
    <w:rsid w:val="00E91C75"/>
    <w:rsid w:val="00E97C2E"/>
    <w:rsid w:val="00EA1367"/>
    <w:rsid w:val="00EA2C2A"/>
    <w:rsid w:val="00EA3CB1"/>
    <w:rsid w:val="00EA4920"/>
    <w:rsid w:val="00EA6123"/>
    <w:rsid w:val="00EA6B58"/>
    <w:rsid w:val="00EA74EF"/>
    <w:rsid w:val="00EA7F01"/>
    <w:rsid w:val="00EB23F2"/>
    <w:rsid w:val="00EB4090"/>
    <w:rsid w:val="00EB4484"/>
    <w:rsid w:val="00EB56C2"/>
    <w:rsid w:val="00EC06E9"/>
    <w:rsid w:val="00EC4EE9"/>
    <w:rsid w:val="00EC5CF6"/>
    <w:rsid w:val="00EC733A"/>
    <w:rsid w:val="00ED0964"/>
    <w:rsid w:val="00ED0F51"/>
    <w:rsid w:val="00ED2699"/>
    <w:rsid w:val="00ED3ADE"/>
    <w:rsid w:val="00ED3E53"/>
    <w:rsid w:val="00ED5413"/>
    <w:rsid w:val="00ED64CD"/>
    <w:rsid w:val="00ED69EC"/>
    <w:rsid w:val="00ED6CD0"/>
    <w:rsid w:val="00ED6E6F"/>
    <w:rsid w:val="00EE2951"/>
    <w:rsid w:val="00EE59DB"/>
    <w:rsid w:val="00EE7B4B"/>
    <w:rsid w:val="00EF5B37"/>
    <w:rsid w:val="00EF6097"/>
    <w:rsid w:val="00EF717D"/>
    <w:rsid w:val="00EF7D0D"/>
    <w:rsid w:val="00F000D9"/>
    <w:rsid w:val="00F01CC0"/>
    <w:rsid w:val="00F03C00"/>
    <w:rsid w:val="00F07D79"/>
    <w:rsid w:val="00F10011"/>
    <w:rsid w:val="00F1218A"/>
    <w:rsid w:val="00F13492"/>
    <w:rsid w:val="00F17BE3"/>
    <w:rsid w:val="00F225E9"/>
    <w:rsid w:val="00F22D3D"/>
    <w:rsid w:val="00F2694A"/>
    <w:rsid w:val="00F27854"/>
    <w:rsid w:val="00F3295C"/>
    <w:rsid w:val="00F33809"/>
    <w:rsid w:val="00F35591"/>
    <w:rsid w:val="00F362C0"/>
    <w:rsid w:val="00F36A67"/>
    <w:rsid w:val="00F36AEB"/>
    <w:rsid w:val="00F3786E"/>
    <w:rsid w:val="00F408CD"/>
    <w:rsid w:val="00F42A3C"/>
    <w:rsid w:val="00F43AD9"/>
    <w:rsid w:val="00F43BE4"/>
    <w:rsid w:val="00F472BF"/>
    <w:rsid w:val="00F525EF"/>
    <w:rsid w:val="00F5273B"/>
    <w:rsid w:val="00F5400F"/>
    <w:rsid w:val="00F57431"/>
    <w:rsid w:val="00F61C4C"/>
    <w:rsid w:val="00F61C6E"/>
    <w:rsid w:val="00F62915"/>
    <w:rsid w:val="00F639D7"/>
    <w:rsid w:val="00F63F7F"/>
    <w:rsid w:val="00F63F90"/>
    <w:rsid w:val="00F65713"/>
    <w:rsid w:val="00F717B6"/>
    <w:rsid w:val="00F719A1"/>
    <w:rsid w:val="00F7366D"/>
    <w:rsid w:val="00F74B2C"/>
    <w:rsid w:val="00F80972"/>
    <w:rsid w:val="00F82350"/>
    <w:rsid w:val="00F83ED6"/>
    <w:rsid w:val="00F87D9B"/>
    <w:rsid w:val="00F947C7"/>
    <w:rsid w:val="00F94B27"/>
    <w:rsid w:val="00F95BEE"/>
    <w:rsid w:val="00F95E1E"/>
    <w:rsid w:val="00F961D1"/>
    <w:rsid w:val="00F97372"/>
    <w:rsid w:val="00FA139C"/>
    <w:rsid w:val="00FA3BB6"/>
    <w:rsid w:val="00FA41C5"/>
    <w:rsid w:val="00FA5CA5"/>
    <w:rsid w:val="00FA685D"/>
    <w:rsid w:val="00FA7147"/>
    <w:rsid w:val="00FA7320"/>
    <w:rsid w:val="00FB2501"/>
    <w:rsid w:val="00FB55C5"/>
    <w:rsid w:val="00FB6088"/>
    <w:rsid w:val="00FB65ED"/>
    <w:rsid w:val="00FC358E"/>
    <w:rsid w:val="00FC591C"/>
    <w:rsid w:val="00FC62D0"/>
    <w:rsid w:val="00FD1E54"/>
    <w:rsid w:val="00FD2168"/>
    <w:rsid w:val="00FD2F2C"/>
    <w:rsid w:val="00FD37B9"/>
    <w:rsid w:val="00FD527A"/>
    <w:rsid w:val="00FD5B33"/>
    <w:rsid w:val="00FE0899"/>
    <w:rsid w:val="00FE3056"/>
    <w:rsid w:val="00FE3CD3"/>
    <w:rsid w:val="00FE409F"/>
    <w:rsid w:val="00FE6812"/>
    <w:rsid w:val="00FE6DD0"/>
    <w:rsid w:val="00FE7E1D"/>
    <w:rsid w:val="00FF1481"/>
    <w:rsid w:val="00FF182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0FD46504"/>
  <w15:chartTrackingRefBased/>
  <w15:docId w15:val="{1961DCB3-3BC7-417C-9A03-6E2D7392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78B"/>
    <w:pPr>
      <w:spacing w:after="0" w:line="240" w:lineRule="auto"/>
      <w:ind w:left="284"/>
      <w:jc w:val="both"/>
    </w:pPr>
    <w:rPr>
      <w:rFonts w:ascii="Arial" w:eastAsia="Times New Roman" w:hAnsi="Arial" w:cs="Arial"/>
      <w:szCs w:val="24"/>
    </w:rPr>
  </w:style>
  <w:style w:type="paragraph" w:styleId="Heading1">
    <w:name w:val="heading 1"/>
    <w:aliases w:val="Part Title"/>
    <w:basedOn w:val="Normal"/>
    <w:next w:val="Normal"/>
    <w:link w:val="Heading1Char"/>
    <w:qFormat/>
    <w:rsid w:val="0033278B"/>
    <w:pPr>
      <w:keepNext/>
      <w:numPr>
        <w:numId w:val="10"/>
      </w:numPr>
      <w:spacing w:before="360" w:after="240"/>
      <w:outlineLvl w:val="0"/>
    </w:pPr>
    <w:rPr>
      <w:b/>
      <w:bCs/>
      <w:caps/>
      <w:kern w:val="32"/>
      <w:sz w:val="24"/>
    </w:rPr>
  </w:style>
  <w:style w:type="paragraph" w:styleId="Heading2">
    <w:name w:val="heading 2"/>
    <w:aliases w:val="Chapter Title,Title 2,Major,Reset numbering"/>
    <w:basedOn w:val="Normal"/>
    <w:next w:val="Normal"/>
    <w:link w:val="Heading2Char"/>
    <w:qFormat/>
    <w:rsid w:val="005D3822"/>
    <w:pPr>
      <w:keepNext/>
      <w:widowControl w:val="0"/>
      <w:numPr>
        <w:ilvl w:val="1"/>
        <w:numId w:val="10"/>
      </w:numPr>
      <w:tabs>
        <w:tab w:val="left" w:pos="794"/>
      </w:tabs>
      <w:spacing w:before="360" w:after="240"/>
      <w:outlineLvl w:val="1"/>
    </w:pPr>
    <w:rPr>
      <w:b/>
      <w:bCs/>
      <w:iCs/>
      <w:caps/>
      <w:szCs w:val="28"/>
    </w:rPr>
  </w:style>
  <w:style w:type="paragraph" w:styleId="Heading3">
    <w:name w:val="heading 3"/>
    <w:basedOn w:val="Normal"/>
    <w:next w:val="Normal"/>
    <w:link w:val="Heading3Char"/>
    <w:qFormat/>
    <w:rsid w:val="00573BCA"/>
    <w:pPr>
      <w:keepNext/>
      <w:numPr>
        <w:ilvl w:val="2"/>
        <w:numId w:val="10"/>
      </w:numPr>
      <w:tabs>
        <w:tab w:val="left" w:pos="567"/>
        <w:tab w:val="left" w:pos="928"/>
      </w:tabs>
      <w:spacing w:before="240" w:after="240"/>
      <w:outlineLvl w:val="2"/>
    </w:pPr>
    <w:rPr>
      <w:b/>
      <w:bCs/>
      <w:caps/>
      <w:color w:val="00B050"/>
      <w:szCs w:val="26"/>
    </w:rPr>
  </w:style>
  <w:style w:type="paragraph" w:styleId="Heading4">
    <w:name w:val="heading 4"/>
    <w:basedOn w:val="Heading3"/>
    <w:next w:val="Normal"/>
    <w:link w:val="Heading4Char"/>
    <w:qFormat/>
    <w:rsid w:val="00CA72FB"/>
    <w:pPr>
      <w:numPr>
        <w:ilvl w:val="3"/>
      </w:numPr>
      <w:tabs>
        <w:tab w:val="clear" w:pos="928"/>
      </w:tabs>
      <w:jc w:val="left"/>
      <w:outlineLvl w:val="3"/>
    </w:pPr>
    <w:rPr>
      <w:b w:val="0"/>
      <w:caps w:val="0"/>
    </w:rPr>
  </w:style>
  <w:style w:type="paragraph" w:styleId="Heading5">
    <w:name w:val="heading 5"/>
    <w:basedOn w:val="Heading4"/>
    <w:next w:val="Paragraph4"/>
    <w:link w:val="Heading5Char"/>
    <w:qFormat/>
    <w:rsid w:val="0033278B"/>
    <w:pPr>
      <w:spacing w:before="120" w:after="120"/>
      <w:ind w:left="1872"/>
      <w:outlineLvl w:val="4"/>
    </w:pPr>
    <w:rPr>
      <w:b/>
      <w:bCs w:val="0"/>
    </w:rPr>
  </w:style>
  <w:style w:type="paragraph" w:styleId="Heading6">
    <w:name w:val="heading 6"/>
    <w:basedOn w:val="Normal"/>
    <w:next w:val="Normal"/>
    <w:link w:val="Heading6Char"/>
    <w:qFormat/>
    <w:rsid w:val="0033278B"/>
    <w:pPr>
      <w:keepNext/>
      <w:outlineLvl w:val="5"/>
    </w:pPr>
    <w:rPr>
      <w:b/>
      <w:bCs/>
      <w:i/>
      <w:iCs/>
      <w:color w:val="000000"/>
      <w:sz w:val="20"/>
    </w:rPr>
  </w:style>
  <w:style w:type="paragraph" w:styleId="Heading7">
    <w:name w:val="heading 7"/>
    <w:basedOn w:val="Normal"/>
    <w:next w:val="Normal"/>
    <w:link w:val="Heading7Char"/>
    <w:qFormat/>
    <w:rsid w:val="0033278B"/>
    <w:pPr>
      <w:keepNext/>
      <w:ind w:left="720" w:hanging="720"/>
      <w:jc w:val="center"/>
      <w:outlineLvl w:val="6"/>
    </w:pPr>
    <w:rPr>
      <w:b/>
      <w:bCs/>
      <w:sz w:val="28"/>
    </w:rPr>
  </w:style>
  <w:style w:type="paragraph" w:styleId="Heading8">
    <w:name w:val="heading 8"/>
    <w:basedOn w:val="Normal"/>
    <w:next w:val="Normal"/>
    <w:link w:val="Heading8Char"/>
    <w:qFormat/>
    <w:rsid w:val="0033278B"/>
    <w:pPr>
      <w:keepNext/>
      <w:jc w:val="center"/>
      <w:outlineLvl w:val="7"/>
    </w:pPr>
    <w:rPr>
      <w:b/>
      <w:szCs w:val="20"/>
    </w:rPr>
  </w:style>
  <w:style w:type="paragraph" w:styleId="Heading9">
    <w:name w:val="heading 9"/>
    <w:basedOn w:val="Normal"/>
    <w:next w:val="Normal"/>
    <w:link w:val="Heading9Char"/>
    <w:qFormat/>
    <w:rsid w:val="0033278B"/>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33278B"/>
    <w:rPr>
      <w:rFonts w:ascii="Arial" w:eastAsia="Times New Roman" w:hAnsi="Arial" w:cs="Arial"/>
      <w:b/>
      <w:bCs/>
      <w:caps/>
      <w:kern w:val="32"/>
      <w:sz w:val="24"/>
      <w:szCs w:val="24"/>
    </w:rPr>
  </w:style>
  <w:style w:type="character" w:customStyle="1" w:styleId="Heading2Char">
    <w:name w:val="Heading 2 Char"/>
    <w:aliases w:val="Chapter Title Char,Title 2 Char,Major Char,Reset numbering Char"/>
    <w:basedOn w:val="DefaultParagraphFont"/>
    <w:link w:val="Heading2"/>
    <w:rsid w:val="005D3822"/>
    <w:rPr>
      <w:rFonts w:ascii="Arial" w:eastAsia="Times New Roman" w:hAnsi="Arial" w:cs="Arial"/>
      <w:b/>
      <w:bCs/>
      <w:iCs/>
      <w:caps/>
      <w:szCs w:val="28"/>
    </w:rPr>
  </w:style>
  <w:style w:type="character" w:customStyle="1" w:styleId="Heading3Char">
    <w:name w:val="Heading 3 Char"/>
    <w:basedOn w:val="DefaultParagraphFont"/>
    <w:link w:val="Heading3"/>
    <w:rsid w:val="00573BCA"/>
    <w:rPr>
      <w:rFonts w:ascii="Arial" w:eastAsia="Times New Roman" w:hAnsi="Arial" w:cs="Arial"/>
      <w:b/>
      <w:bCs/>
      <w:caps/>
      <w:color w:val="00B050"/>
      <w:szCs w:val="26"/>
    </w:rPr>
  </w:style>
  <w:style w:type="character" w:customStyle="1" w:styleId="Heading4Char">
    <w:name w:val="Heading 4 Char"/>
    <w:basedOn w:val="DefaultParagraphFont"/>
    <w:link w:val="Heading4"/>
    <w:rsid w:val="00CA72FB"/>
    <w:rPr>
      <w:rFonts w:ascii="Arial" w:eastAsia="Times New Roman" w:hAnsi="Arial" w:cs="Arial"/>
      <w:bCs/>
      <w:color w:val="00B050"/>
      <w:szCs w:val="26"/>
    </w:rPr>
  </w:style>
  <w:style w:type="character" w:customStyle="1" w:styleId="Heading5Char">
    <w:name w:val="Heading 5 Char"/>
    <w:basedOn w:val="DefaultParagraphFont"/>
    <w:link w:val="Heading5"/>
    <w:rsid w:val="0033278B"/>
    <w:rPr>
      <w:rFonts w:ascii="Arial" w:eastAsia="Times New Roman" w:hAnsi="Arial" w:cs="Arial"/>
      <w:b/>
      <w:color w:val="00B050"/>
      <w:szCs w:val="26"/>
    </w:rPr>
  </w:style>
  <w:style w:type="character" w:customStyle="1" w:styleId="Heading6Char">
    <w:name w:val="Heading 6 Char"/>
    <w:basedOn w:val="DefaultParagraphFont"/>
    <w:link w:val="Heading6"/>
    <w:rsid w:val="0033278B"/>
    <w:rPr>
      <w:rFonts w:ascii="Arial" w:eastAsia="Times New Roman" w:hAnsi="Arial" w:cs="Arial"/>
      <w:b/>
      <w:bCs/>
      <w:i/>
      <w:iCs/>
      <w:color w:val="000000"/>
      <w:sz w:val="20"/>
      <w:szCs w:val="24"/>
    </w:rPr>
  </w:style>
  <w:style w:type="character" w:customStyle="1" w:styleId="Heading7Char">
    <w:name w:val="Heading 7 Char"/>
    <w:basedOn w:val="DefaultParagraphFont"/>
    <w:link w:val="Heading7"/>
    <w:rsid w:val="0033278B"/>
    <w:rPr>
      <w:rFonts w:ascii="Arial" w:eastAsia="Times New Roman" w:hAnsi="Arial" w:cs="Arial"/>
      <w:b/>
      <w:bCs/>
      <w:sz w:val="28"/>
      <w:szCs w:val="24"/>
    </w:rPr>
  </w:style>
  <w:style w:type="character" w:customStyle="1" w:styleId="Heading8Char">
    <w:name w:val="Heading 8 Char"/>
    <w:basedOn w:val="DefaultParagraphFont"/>
    <w:link w:val="Heading8"/>
    <w:rsid w:val="0033278B"/>
    <w:rPr>
      <w:rFonts w:ascii="Arial" w:eastAsia="Times New Roman" w:hAnsi="Arial" w:cs="Arial"/>
      <w:b/>
      <w:szCs w:val="20"/>
    </w:rPr>
  </w:style>
  <w:style w:type="character" w:customStyle="1" w:styleId="Heading9Char">
    <w:name w:val="Heading 9 Char"/>
    <w:basedOn w:val="DefaultParagraphFont"/>
    <w:link w:val="Heading9"/>
    <w:rsid w:val="0033278B"/>
    <w:rPr>
      <w:rFonts w:ascii="Arial" w:eastAsia="Times New Roman" w:hAnsi="Arial" w:cs="Arial"/>
      <w:b/>
      <w:bCs/>
      <w:szCs w:val="24"/>
    </w:rPr>
  </w:style>
  <w:style w:type="paragraph" w:customStyle="1" w:styleId="Paragraph3">
    <w:name w:val="Paragraph 3"/>
    <w:basedOn w:val="Normal"/>
    <w:link w:val="Paragraph3Char"/>
    <w:qFormat/>
    <w:rsid w:val="00336553"/>
    <w:pPr>
      <w:spacing w:after="120"/>
      <w:ind w:left="680"/>
    </w:pPr>
    <w:rPr>
      <w:color w:val="00B050"/>
    </w:rPr>
  </w:style>
  <w:style w:type="character" w:customStyle="1" w:styleId="Paragraph3Char">
    <w:name w:val="Paragraph 3 Char"/>
    <w:basedOn w:val="DefaultParagraphFont"/>
    <w:link w:val="Paragraph3"/>
    <w:rsid w:val="00336553"/>
    <w:rPr>
      <w:rFonts w:ascii="Arial" w:eastAsia="Times New Roman" w:hAnsi="Arial" w:cs="Arial"/>
      <w:color w:val="00B050"/>
      <w:szCs w:val="24"/>
    </w:rPr>
  </w:style>
  <w:style w:type="paragraph" w:customStyle="1" w:styleId="Paragraph2">
    <w:name w:val="Paragraph 2"/>
    <w:basedOn w:val="Paragraph3"/>
    <w:qFormat/>
    <w:rsid w:val="0033278B"/>
    <w:pPr>
      <w:ind w:left="425"/>
    </w:pPr>
  </w:style>
  <w:style w:type="paragraph" w:styleId="Title">
    <w:name w:val="Title"/>
    <w:basedOn w:val="Normal"/>
    <w:next w:val="Normal"/>
    <w:link w:val="TitleChar"/>
    <w:qFormat/>
    <w:rsid w:val="0033278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78B"/>
    <w:rPr>
      <w:rFonts w:asciiTheme="majorHAnsi" w:eastAsiaTheme="majorEastAsia" w:hAnsiTheme="majorHAnsi" w:cstheme="majorBidi"/>
      <w:spacing w:val="-10"/>
      <w:kern w:val="28"/>
      <w:sz w:val="56"/>
      <w:szCs w:val="56"/>
    </w:rPr>
  </w:style>
  <w:style w:type="paragraph" w:customStyle="1" w:styleId="Bullet1">
    <w:name w:val="Bullet 1"/>
    <w:basedOn w:val="Paragraph"/>
    <w:rsid w:val="0033278B"/>
    <w:pPr>
      <w:numPr>
        <w:numId w:val="8"/>
      </w:numPr>
    </w:pPr>
  </w:style>
  <w:style w:type="paragraph" w:customStyle="1" w:styleId="Paragraph">
    <w:name w:val="Paragraph"/>
    <w:basedOn w:val="Normal"/>
    <w:rsid w:val="0033278B"/>
    <w:pPr>
      <w:tabs>
        <w:tab w:val="left" w:pos="1021"/>
        <w:tab w:val="left" w:pos="2126"/>
        <w:tab w:val="left" w:pos="2520"/>
        <w:tab w:val="left" w:pos="3240"/>
        <w:tab w:val="left" w:pos="3960"/>
      </w:tabs>
      <w:spacing w:after="120"/>
      <w:ind w:left="113"/>
    </w:pPr>
    <w:rPr>
      <w:szCs w:val="20"/>
    </w:rPr>
  </w:style>
  <w:style w:type="paragraph" w:customStyle="1" w:styleId="Bullet">
    <w:name w:val="Bullet"/>
    <w:basedOn w:val="Normal"/>
    <w:rsid w:val="0033278B"/>
    <w:pPr>
      <w:numPr>
        <w:numId w:val="7"/>
      </w:numPr>
      <w:spacing w:before="120" w:after="120"/>
    </w:pPr>
    <w:rPr>
      <w:sz w:val="21"/>
      <w:szCs w:val="21"/>
    </w:rPr>
  </w:style>
  <w:style w:type="paragraph" w:styleId="ListNumber">
    <w:name w:val="List Number"/>
    <w:basedOn w:val="Normal"/>
    <w:semiHidden/>
    <w:rsid w:val="0033278B"/>
    <w:pPr>
      <w:numPr>
        <w:numId w:val="16"/>
      </w:numPr>
    </w:pPr>
    <w:rPr>
      <w:szCs w:val="20"/>
    </w:rPr>
  </w:style>
  <w:style w:type="paragraph" w:styleId="ListBullet">
    <w:name w:val="List Bullet"/>
    <w:basedOn w:val="Normal"/>
    <w:autoRedefine/>
    <w:semiHidden/>
    <w:rsid w:val="0033278B"/>
    <w:pPr>
      <w:numPr>
        <w:numId w:val="11"/>
      </w:numPr>
    </w:pPr>
    <w:rPr>
      <w:szCs w:val="20"/>
    </w:rPr>
  </w:style>
  <w:style w:type="paragraph" w:styleId="ListBullet2">
    <w:name w:val="List Bullet 2"/>
    <w:basedOn w:val="Normal"/>
    <w:autoRedefine/>
    <w:semiHidden/>
    <w:rsid w:val="0033278B"/>
    <w:pPr>
      <w:numPr>
        <w:numId w:val="12"/>
      </w:numPr>
      <w:tabs>
        <w:tab w:val="clear" w:pos="643"/>
        <w:tab w:val="num" w:pos="720"/>
      </w:tabs>
    </w:pPr>
    <w:rPr>
      <w:szCs w:val="20"/>
    </w:rPr>
  </w:style>
  <w:style w:type="paragraph" w:styleId="ListBullet3">
    <w:name w:val="List Bullet 3"/>
    <w:basedOn w:val="Normal"/>
    <w:autoRedefine/>
    <w:semiHidden/>
    <w:rsid w:val="0033278B"/>
    <w:pPr>
      <w:numPr>
        <w:numId w:val="13"/>
      </w:numPr>
      <w:tabs>
        <w:tab w:val="clear" w:pos="926"/>
        <w:tab w:val="num" w:pos="1080"/>
      </w:tabs>
    </w:pPr>
    <w:rPr>
      <w:szCs w:val="20"/>
    </w:rPr>
  </w:style>
  <w:style w:type="paragraph" w:styleId="ListBullet4">
    <w:name w:val="List Bullet 4"/>
    <w:basedOn w:val="Normal"/>
    <w:autoRedefine/>
    <w:semiHidden/>
    <w:rsid w:val="0033278B"/>
    <w:pPr>
      <w:numPr>
        <w:numId w:val="14"/>
      </w:numPr>
      <w:tabs>
        <w:tab w:val="clear" w:pos="1209"/>
        <w:tab w:val="num" w:pos="1440"/>
      </w:tabs>
    </w:pPr>
    <w:rPr>
      <w:szCs w:val="20"/>
    </w:rPr>
  </w:style>
  <w:style w:type="paragraph" w:styleId="ListBullet5">
    <w:name w:val="List Bullet 5"/>
    <w:basedOn w:val="Normal"/>
    <w:autoRedefine/>
    <w:semiHidden/>
    <w:rsid w:val="0033278B"/>
    <w:pPr>
      <w:numPr>
        <w:numId w:val="15"/>
      </w:numPr>
      <w:tabs>
        <w:tab w:val="clear" w:pos="1492"/>
        <w:tab w:val="num" w:pos="1800"/>
      </w:tabs>
    </w:pPr>
    <w:rPr>
      <w:szCs w:val="20"/>
    </w:rPr>
  </w:style>
  <w:style w:type="paragraph" w:styleId="ListNumber2">
    <w:name w:val="List Number 2"/>
    <w:basedOn w:val="Normal"/>
    <w:semiHidden/>
    <w:rsid w:val="0033278B"/>
    <w:pPr>
      <w:numPr>
        <w:numId w:val="17"/>
      </w:numPr>
      <w:tabs>
        <w:tab w:val="clear" w:pos="643"/>
        <w:tab w:val="num" w:pos="720"/>
      </w:tabs>
    </w:pPr>
    <w:rPr>
      <w:szCs w:val="20"/>
    </w:rPr>
  </w:style>
  <w:style w:type="paragraph" w:styleId="ListNumber3">
    <w:name w:val="List Number 3"/>
    <w:basedOn w:val="Normal"/>
    <w:semiHidden/>
    <w:rsid w:val="0033278B"/>
    <w:pPr>
      <w:numPr>
        <w:numId w:val="18"/>
      </w:numPr>
      <w:tabs>
        <w:tab w:val="clear" w:pos="926"/>
        <w:tab w:val="num" w:pos="1080"/>
      </w:tabs>
    </w:pPr>
    <w:rPr>
      <w:szCs w:val="20"/>
    </w:rPr>
  </w:style>
  <w:style w:type="paragraph" w:styleId="ListNumber4">
    <w:name w:val="List Number 4"/>
    <w:basedOn w:val="Normal"/>
    <w:semiHidden/>
    <w:rsid w:val="0033278B"/>
    <w:pPr>
      <w:numPr>
        <w:numId w:val="19"/>
      </w:numPr>
      <w:tabs>
        <w:tab w:val="clear" w:pos="1209"/>
        <w:tab w:val="num" w:pos="1440"/>
      </w:tabs>
    </w:pPr>
    <w:rPr>
      <w:szCs w:val="20"/>
    </w:rPr>
  </w:style>
  <w:style w:type="paragraph" w:styleId="ListNumber5">
    <w:name w:val="List Number 5"/>
    <w:basedOn w:val="Normal"/>
    <w:semiHidden/>
    <w:rsid w:val="0033278B"/>
    <w:pPr>
      <w:numPr>
        <w:numId w:val="20"/>
      </w:numPr>
      <w:tabs>
        <w:tab w:val="clear" w:pos="1492"/>
        <w:tab w:val="num" w:pos="1800"/>
      </w:tabs>
    </w:pPr>
    <w:rPr>
      <w:szCs w:val="20"/>
    </w:rPr>
  </w:style>
  <w:style w:type="paragraph" w:customStyle="1" w:styleId="StyleListBullet10ptLeft0Firstline0">
    <w:name w:val="Style List Bullet + 10 pt Left:  0&quot; First line:  0&quot;"/>
    <w:basedOn w:val="Normal"/>
    <w:rsid w:val="0033278B"/>
    <w:pPr>
      <w:numPr>
        <w:numId w:val="24"/>
      </w:numPr>
    </w:pPr>
    <w:rPr>
      <w:szCs w:val="20"/>
    </w:rPr>
  </w:style>
  <w:style w:type="paragraph" w:customStyle="1" w:styleId="ReportLevel1">
    <w:name w:val="Report Level 1"/>
    <w:basedOn w:val="Normal"/>
    <w:next w:val="ReportText"/>
    <w:rsid w:val="0033278B"/>
    <w:pPr>
      <w:keepNext/>
      <w:numPr>
        <w:numId w:val="21"/>
      </w:numPr>
      <w:spacing w:before="240" w:after="138"/>
      <w:outlineLvl w:val="0"/>
    </w:pPr>
    <w:rPr>
      <w:b/>
      <w:caps/>
      <w:szCs w:val="20"/>
    </w:rPr>
  </w:style>
  <w:style w:type="paragraph" w:customStyle="1" w:styleId="ReportText">
    <w:name w:val="Report Text"/>
    <w:basedOn w:val="Normal"/>
    <w:rsid w:val="0033278B"/>
    <w:pPr>
      <w:spacing w:after="138"/>
      <w:ind w:left="1080"/>
    </w:pPr>
    <w:rPr>
      <w:szCs w:val="20"/>
    </w:rPr>
  </w:style>
  <w:style w:type="paragraph" w:customStyle="1" w:styleId="ReportLevel2">
    <w:name w:val="Report Level 2"/>
    <w:basedOn w:val="ReportLevel1"/>
    <w:rsid w:val="0033278B"/>
    <w:pPr>
      <w:keepNext w:val="0"/>
      <w:numPr>
        <w:ilvl w:val="1"/>
      </w:numPr>
      <w:spacing w:before="120"/>
      <w:outlineLvl w:val="9"/>
    </w:pPr>
    <w:rPr>
      <w:rFonts w:ascii="Times New Roman" w:hAnsi="Times New Roman"/>
      <w:b w:val="0"/>
      <w:caps w:val="0"/>
    </w:rPr>
  </w:style>
  <w:style w:type="paragraph" w:customStyle="1" w:styleId="ReportLevel3">
    <w:name w:val="Report Level 3"/>
    <w:basedOn w:val="ReportLevel1"/>
    <w:rsid w:val="0033278B"/>
    <w:pPr>
      <w:keepNext w:val="0"/>
      <w:numPr>
        <w:ilvl w:val="2"/>
      </w:numPr>
      <w:tabs>
        <w:tab w:val="left" w:pos="2160"/>
      </w:tabs>
      <w:spacing w:before="120"/>
      <w:outlineLvl w:val="9"/>
    </w:pPr>
    <w:rPr>
      <w:rFonts w:ascii="Times New Roman" w:hAnsi="Times New Roman"/>
      <w:b w:val="0"/>
      <w:caps w:val="0"/>
    </w:rPr>
  </w:style>
  <w:style w:type="paragraph" w:customStyle="1" w:styleId="ReportLevel4">
    <w:name w:val="Report Level 4"/>
    <w:basedOn w:val="ReportLevel3"/>
    <w:rsid w:val="0033278B"/>
    <w:pPr>
      <w:numPr>
        <w:ilvl w:val="3"/>
      </w:numPr>
      <w:tabs>
        <w:tab w:val="clear" w:pos="1800"/>
        <w:tab w:val="num" w:pos="360"/>
        <w:tab w:val="num" w:pos="1080"/>
      </w:tabs>
    </w:pPr>
  </w:style>
  <w:style w:type="paragraph" w:customStyle="1" w:styleId="ReportList1">
    <w:name w:val="Report List 1"/>
    <w:basedOn w:val="List"/>
    <w:rsid w:val="0033278B"/>
    <w:pPr>
      <w:numPr>
        <w:numId w:val="22"/>
      </w:numPr>
      <w:spacing w:after="138"/>
    </w:pPr>
    <w:rPr>
      <w:rFonts w:ascii="Times New Roman" w:hAnsi="Times New Roman"/>
    </w:rPr>
  </w:style>
  <w:style w:type="paragraph" w:styleId="List">
    <w:name w:val="List"/>
    <w:basedOn w:val="Normal"/>
    <w:semiHidden/>
    <w:rsid w:val="0033278B"/>
    <w:pPr>
      <w:ind w:left="360" w:hanging="360"/>
    </w:pPr>
    <w:rPr>
      <w:szCs w:val="20"/>
    </w:rPr>
  </w:style>
  <w:style w:type="paragraph" w:customStyle="1" w:styleId="AppendixLetter">
    <w:name w:val="Appendix Letter"/>
    <w:basedOn w:val="HR-18"/>
    <w:next w:val="Normal"/>
    <w:rsid w:val="0033278B"/>
    <w:pPr>
      <w:numPr>
        <w:numId w:val="6"/>
      </w:numPr>
    </w:pPr>
    <w:rPr>
      <w:sz w:val="26"/>
    </w:rPr>
  </w:style>
  <w:style w:type="paragraph" w:customStyle="1" w:styleId="HR-18">
    <w:name w:val="HR-18"/>
    <w:basedOn w:val="Normal"/>
    <w:next w:val="Normal"/>
    <w:rsid w:val="0033278B"/>
    <w:rPr>
      <w:sz w:val="36"/>
      <w:szCs w:val="20"/>
    </w:rPr>
  </w:style>
  <w:style w:type="paragraph" w:customStyle="1" w:styleId="AppendixLevel1">
    <w:name w:val="Appendix Level 1"/>
    <w:basedOn w:val="Heading1"/>
    <w:next w:val="Paragraph1"/>
    <w:rsid w:val="0033278B"/>
    <w:pPr>
      <w:numPr>
        <w:numId w:val="0"/>
      </w:numPr>
      <w:spacing w:before="120"/>
      <w:outlineLvl w:val="1"/>
    </w:pPr>
    <w:rPr>
      <w:caps w:val="0"/>
      <w:sz w:val="28"/>
      <w:szCs w:val="20"/>
    </w:rPr>
  </w:style>
  <w:style w:type="paragraph" w:customStyle="1" w:styleId="Paragraph1">
    <w:name w:val="Paragraph 1"/>
    <w:basedOn w:val="Paragraph"/>
    <w:link w:val="Paragraph1Char"/>
    <w:qFormat/>
    <w:rsid w:val="0033278B"/>
    <w:pPr>
      <w:spacing w:before="120"/>
    </w:pPr>
    <w:rPr>
      <w:szCs w:val="24"/>
    </w:rPr>
  </w:style>
  <w:style w:type="character" w:customStyle="1" w:styleId="Paragraph1Char">
    <w:name w:val="Paragraph 1 Char"/>
    <w:basedOn w:val="Paragraph3Char"/>
    <w:link w:val="Paragraph1"/>
    <w:rsid w:val="0033278B"/>
    <w:rPr>
      <w:rFonts w:ascii="Arial" w:eastAsia="Times New Roman" w:hAnsi="Arial" w:cs="Arial"/>
      <w:color w:val="00B050"/>
      <w:szCs w:val="24"/>
    </w:rPr>
  </w:style>
  <w:style w:type="paragraph" w:customStyle="1" w:styleId="AppendixLevel2">
    <w:name w:val="Appendix Level 2"/>
    <w:basedOn w:val="AppendixLevel1"/>
    <w:next w:val="ReportText"/>
    <w:rsid w:val="0033278B"/>
    <w:pPr>
      <w:numPr>
        <w:ilvl w:val="2"/>
      </w:numPr>
      <w:tabs>
        <w:tab w:val="num" w:pos="360"/>
        <w:tab w:val="num" w:pos="1077"/>
        <w:tab w:val="num" w:pos="2160"/>
      </w:tabs>
      <w:ind w:left="1077" w:hanging="1077"/>
      <w:outlineLvl w:val="2"/>
    </w:pPr>
    <w:rPr>
      <w:rFonts w:ascii="Times New Roman" w:hAnsi="Times New Roman"/>
      <w:b w:val="0"/>
      <w:caps/>
    </w:rPr>
  </w:style>
  <w:style w:type="paragraph" w:customStyle="1" w:styleId="AppendixLevel3">
    <w:name w:val="Appendix Level 3"/>
    <w:basedOn w:val="AppendixLevel1"/>
    <w:next w:val="ReportText"/>
    <w:rsid w:val="0033278B"/>
    <w:pPr>
      <w:numPr>
        <w:ilvl w:val="3"/>
      </w:numPr>
      <w:tabs>
        <w:tab w:val="num" w:pos="360"/>
        <w:tab w:val="num" w:pos="1800"/>
        <w:tab w:val="num" w:pos="2880"/>
      </w:tabs>
      <w:ind w:left="1008" w:firstLine="72"/>
      <w:outlineLvl w:val="3"/>
    </w:pPr>
    <w:rPr>
      <w:rFonts w:ascii="Times New Roman" w:hAnsi="Times New Roman"/>
      <w:b w:val="0"/>
      <w:caps/>
    </w:rPr>
  </w:style>
  <w:style w:type="paragraph" w:customStyle="1" w:styleId="AppendixLevel4">
    <w:name w:val="Appendix Level 4"/>
    <w:basedOn w:val="AppendixLevel3"/>
    <w:next w:val="ReportText"/>
    <w:rsid w:val="0033278B"/>
    <w:pPr>
      <w:numPr>
        <w:ilvl w:val="4"/>
      </w:numPr>
      <w:tabs>
        <w:tab w:val="num" w:pos="360"/>
        <w:tab w:val="num" w:pos="2232"/>
        <w:tab w:val="num" w:pos="3600"/>
      </w:tabs>
      <w:ind w:left="2232" w:hanging="792"/>
      <w:outlineLvl w:val="4"/>
    </w:pPr>
  </w:style>
  <w:style w:type="paragraph" w:customStyle="1" w:styleId="ReportReference">
    <w:name w:val="Report Reference"/>
    <w:basedOn w:val="Normal"/>
    <w:rsid w:val="0033278B"/>
    <w:pPr>
      <w:numPr>
        <w:numId w:val="23"/>
      </w:numPr>
      <w:tabs>
        <w:tab w:val="clear" w:pos="2736"/>
        <w:tab w:val="left" w:pos="1080"/>
      </w:tabs>
      <w:spacing w:before="240"/>
    </w:pPr>
    <w:rPr>
      <w:szCs w:val="20"/>
    </w:rPr>
  </w:style>
  <w:style w:type="paragraph" w:customStyle="1" w:styleId="Clause2">
    <w:name w:val="Clause 2"/>
    <w:basedOn w:val="Normal"/>
    <w:rsid w:val="0033278B"/>
    <w:pPr>
      <w:numPr>
        <w:ilvl w:val="2"/>
        <w:numId w:val="9"/>
      </w:numPr>
      <w:tabs>
        <w:tab w:val="left" w:pos="0"/>
      </w:tabs>
      <w:suppressAutoHyphens/>
      <w:spacing w:after="200"/>
    </w:pPr>
    <w:rPr>
      <w:spacing w:val="-3"/>
      <w:szCs w:val="20"/>
    </w:rPr>
  </w:style>
  <w:style w:type="paragraph" w:customStyle="1" w:styleId="Clause1">
    <w:name w:val="Clause 1"/>
    <w:basedOn w:val="Normal"/>
    <w:next w:val="Clause2"/>
    <w:rsid w:val="0033278B"/>
    <w:pPr>
      <w:keepNext/>
      <w:numPr>
        <w:numId w:val="9"/>
      </w:numPr>
      <w:spacing w:after="200"/>
    </w:pPr>
    <w:rPr>
      <w:b/>
      <w:szCs w:val="20"/>
    </w:rPr>
  </w:style>
  <w:style w:type="paragraph" w:customStyle="1" w:styleId="Clause3">
    <w:name w:val="Clause 3"/>
    <w:basedOn w:val="Normal"/>
    <w:rsid w:val="0033278B"/>
    <w:pPr>
      <w:tabs>
        <w:tab w:val="num" w:pos="1701"/>
      </w:tabs>
      <w:spacing w:after="200"/>
      <w:ind w:left="1701" w:hanging="850"/>
    </w:pPr>
    <w:rPr>
      <w:szCs w:val="20"/>
    </w:rPr>
  </w:style>
  <w:style w:type="paragraph" w:styleId="Header">
    <w:name w:val="header"/>
    <w:basedOn w:val="Normal"/>
    <w:link w:val="HeaderChar"/>
    <w:rsid w:val="0033278B"/>
    <w:pPr>
      <w:tabs>
        <w:tab w:val="center" w:pos="4153"/>
        <w:tab w:val="right" w:pos="8306"/>
      </w:tabs>
    </w:pPr>
  </w:style>
  <w:style w:type="character" w:customStyle="1" w:styleId="HeaderChar">
    <w:name w:val="Header Char"/>
    <w:basedOn w:val="DefaultParagraphFont"/>
    <w:link w:val="Header"/>
    <w:rsid w:val="0033278B"/>
    <w:rPr>
      <w:rFonts w:ascii="Arial" w:eastAsia="Times New Roman" w:hAnsi="Arial" w:cs="Arial"/>
      <w:szCs w:val="24"/>
    </w:rPr>
  </w:style>
  <w:style w:type="paragraph" w:styleId="Caption">
    <w:name w:val="caption"/>
    <w:basedOn w:val="Normal"/>
    <w:next w:val="Normal"/>
    <w:qFormat/>
    <w:rsid w:val="0033278B"/>
    <w:pPr>
      <w:tabs>
        <w:tab w:val="right" w:pos="8280"/>
      </w:tabs>
      <w:spacing w:before="120"/>
      <w:jc w:val="center"/>
    </w:pPr>
    <w:rPr>
      <w:sz w:val="26"/>
      <w:szCs w:val="20"/>
    </w:rPr>
  </w:style>
  <w:style w:type="paragraph" w:customStyle="1" w:styleId="Title1">
    <w:name w:val="Title 1"/>
    <w:basedOn w:val="Normal"/>
    <w:rsid w:val="0033278B"/>
    <w:pPr>
      <w:jc w:val="center"/>
    </w:pPr>
    <w:rPr>
      <w:b/>
      <w:color w:val="0000FF"/>
      <w:sz w:val="36"/>
      <w:szCs w:val="20"/>
    </w:rPr>
  </w:style>
  <w:style w:type="character" w:customStyle="1" w:styleId="BodyText2Char">
    <w:name w:val="Body Text 2 Char"/>
    <w:basedOn w:val="DefaultParagraphFont"/>
    <w:link w:val="BodyText2"/>
    <w:semiHidden/>
    <w:rsid w:val="0033278B"/>
    <w:rPr>
      <w:rFonts w:ascii="Arial" w:eastAsia="Times New Roman" w:hAnsi="Arial" w:cs="Arial"/>
      <w:szCs w:val="20"/>
    </w:rPr>
  </w:style>
  <w:style w:type="paragraph" w:styleId="BodyText2">
    <w:name w:val="Body Text 2"/>
    <w:basedOn w:val="Normal"/>
    <w:link w:val="BodyText2Char"/>
    <w:semiHidden/>
    <w:rsid w:val="0033278B"/>
    <w:rPr>
      <w:szCs w:val="20"/>
    </w:rPr>
  </w:style>
  <w:style w:type="character" w:styleId="Hyperlink">
    <w:name w:val="Hyperlink"/>
    <w:basedOn w:val="DefaultParagraphFont"/>
    <w:uiPriority w:val="99"/>
    <w:rsid w:val="0033278B"/>
    <w:rPr>
      <w:color w:val="0000FF"/>
      <w:u w:val="single"/>
    </w:rPr>
  </w:style>
  <w:style w:type="paragraph" w:styleId="TOC1">
    <w:name w:val="toc 1"/>
    <w:aliases w:val="Report Contents Level 1"/>
    <w:basedOn w:val="Normal"/>
    <w:next w:val="Normal"/>
    <w:autoRedefine/>
    <w:uiPriority w:val="39"/>
    <w:rsid w:val="0033278B"/>
    <w:pPr>
      <w:spacing w:before="120" w:after="120"/>
      <w:ind w:left="0"/>
      <w:jc w:val="left"/>
    </w:pPr>
    <w:rPr>
      <w:rFonts w:asciiTheme="minorHAnsi" w:hAnsiTheme="minorHAnsi"/>
      <w:b/>
      <w:bCs/>
      <w:caps/>
      <w:sz w:val="20"/>
      <w:szCs w:val="20"/>
    </w:rPr>
  </w:style>
  <w:style w:type="character" w:customStyle="1" w:styleId="BodyTextIndent2Char">
    <w:name w:val="Body Text Indent 2 Char"/>
    <w:basedOn w:val="DefaultParagraphFont"/>
    <w:link w:val="BodyTextIndent2"/>
    <w:uiPriority w:val="99"/>
    <w:semiHidden/>
    <w:rsid w:val="0033278B"/>
    <w:rPr>
      <w:rFonts w:ascii="CG Times" w:eastAsia="Times New Roman" w:hAnsi="CG Times" w:cs="Arial"/>
      <w:snapToGrid w:val="0"/>
      <w:spacing w:val="-3"/>
      <w:szCs w:val="20"/>
    </w:rPr>
  </w:style>
  <w:style w:type="paragraph" w:styleId="BodyTextIndent2">
    <w:name w:val="Body Text Indent 2"/>
    <w:basedOn w:val="Normal"/>
    <w:link w:val="BodyTextIndent2Char"/>
    <w:uiPriority w:val="99"/>
    <w:semiHidden/>
    <w:rsid w:val="0033278B"/>
    <w:pPr>
      <w:widowControl w:val="0"/>
      <w:tabs>
        <w:tab w:val="left" w:pos="0"/>
        <w:tab w:val="left" w:pos="344"/>
        <w:tab w:val="left" w:pos="720"/>
        <w:tab w:val="left" w:pos="1122"/>
        <w:tab w:val="left" w:pos="1440"/>
      </w:tabs>
      <w:suppressAutoHyphens/>
      <w:autoSpaceDE w:val="0"/>
      <w:autoSpaceDN w:val="0"/>
      <w:adjustRightInd w:val="0"/>
      <w:spacing w:line="240" w:lineRule="atLeast"/>
    </w:pPr>
    <w:rPr>
      <w:rFonts w:ascii="CG Times" w:hAnsi="CG Times"/>
      <w:snapToGrid w:val="0"/>
      <w:spacing w:val="-3"/>
      <w:szCs w:val="20"/>
    </w:rPr>
  </w:style>
  <w:style w:type="paragraph" w:styleId="BodyText">
    <w:name w:val="Body Text"/>
    <w:aliases w:val="BULLET 4,Body,heading3,Body Text - Level 2,bt"/>
    <w:basedOn w:val="Normal"/>
    <w:link w:val="BodyTextChar"/>
    <w:rsid w:val="0033278B"/>
    <w:pPr>
      <w:widowControl w:val="0"/>
      <w:tabs>
        <w:tab w:val="left" w:pos="-720"/>
      </w:tabs>
      <w:suppressAutoHyphens/>
      <w:autoSpaceDE w:val="0"/>
      <w:autoSpaceDN w:val="0"/>
      <w:adjustRightInd w:val="0"/>
      <w:spacing w:line="240" w:lineRule="atLeast"/>
    </w:pPr>
    <w:rPr>
      <w:rFonts w:ascii="Courier New" w:hAnsi="Courier New"/>
      <w:snapToGrid w:val="0"/>
      <w:spacing w:val="-3"/>
      <w:szCs w:val="20"/>
      <w:lang w:val="en-US"/>
    </w:rPr>
  </w:style>
  <w:style w:type="character" w:customStyle="1" w:styleId="BodyTextChar">
    <w:name w:val="Body Text Char"/>
    <w:aliases w:val="BULLET 4 Char,Body Char,heading3 Char,Body Text - Level 2 Char,bt Char"/>
    <w:basedOn w:val="DefaultParagraphFont"/>
    <w:link w:val="BodyText"/>
    <w:rsid w:val="0033278B"/>
    <w:rPr>
      <w:rFonts w:ascii="Courier New" w:eastAsia="Times New Roman" w:hAnsi="Courier New" w:cs="Arial"/>
      <w:snapToGrid w:val="0"/>
      <w:spacing w:val="-3"/>
      <w:szCs w:val="20"/>
      <w:lang w:val="en-US"/>
    </w:rPr>
  </w:style>
  <w:style w:type="paragraph" w:customStyle="1" w:styleId="TableText">
    <w:name w:val="Table Text"/>
    <w:basedOn w:val="Normal"/>
    <w:rsid w:val="0033278B"/>
    <w:pPr>
      <w:spacing w:before="120" w:after="120"/>
      <w:ind w:left="0"/>
      <w:jc w:val="center"/>
    </w:pPr>
    <w:rPr>
      <w:szCs w:val="20"/>
    </w:rPr>
  </w:style>
  <w:style w:type="paragraph" w:styleId="Footer">
    <w:name w:val="footer"/>
    <w:basedOn w:val="Normal"/>
    <w:link w:val="FooterChar"/>
    <w:uiPriority w:val="99"/>
    <w:rsid w:val="0033278B"/>
    <w:pPr>
      <w:tabs>
        <w:tab w:val="center" w:pos="4153"/>
        <w:tab w:val="right" w:pos="8306"/>
      </w:tabs>
    </w:pPr>
  </w:style>
  <w:style w:type="character" w:customStyle="1" w:styleId="FooterChar">
    <w:name w:val="Footer Char"/>
    <w:basedOn w:val="DefaultParagraphFont"/>
    <w:link w:val="Footer"/>
    <w:uiPriority w:val="99"/>
    <w:rsid w:val="0033278B"/>
    <w:rPr>
      <w:rFonts w:ascii="Arial" w:eastAsia="Times New Roman" w:hAnsi="Arial" w:cs="Arial"/>
      <w:szCs w:val="24"/>
    </w:rPr>
  </w:style>
  <w:style w:type="character" w:customStyle="1" w:styleId="BodyTextIndentChar">
    <w:name w:val="Body Text Indent Char"/>
    <w:basedOn w:val="DefaultParagraphFont"/>
    <w:link w:val="BodyTextIndent"/>
    <w:semiHidden/>
    <w:rsid w:val="0033278B"/>
    <w:rPr>
      <w:rFonts w:ascii="Arial" w:eastAsia="Times New Roman" w:hAnsi="Arial" w:cs="Arial"/>
      <w:color w:val="3366FF"/>
      <w:szCs w:val="24"/>
    </w:rPr>
  </w:style>
  <w:style w:type="paragraph" w:styleId="BodyTextIndent">
    <w:name w:val="Body Text Indent"/>
    <w:basedOn w:val="Normal"/>
    <w:link w:val="BodyTextIndentChar"/>
    <w:semiHidden/>
    <w:rsid w:val="0033278B"/>
    <w:pPr>
      <w:ind w:left="720" w:hanging="720"/>
    </w:pPr>
    <w:rPr>
      <w:color w:val="3366FF"/>
    </w:rPr>
  </w:style>
  <w:style w:type="character" w:customStyle="1" w:styleId="BodyTextIndent3Char">
    <w:name w:val="Body Text Indent 3 Char"/>
    <w:basedOn w:val="DefaultParagraphFont"/>
    <w:link w:val="BodyTextIndent3"/>
    <w:semiHidden/>
    <w:rsid w:val="0033278B"/>
    <w:rPr>
      <w:rFonts w:ascii="Arial" w:eastAsia="Times New Roman" w:hAnsi="Arial" w:cs="Arial"/>
      <w:szCs w:val="24"/>
    </w:rPr>
  </w:style>
  <w:style w:type="paragraph" w:styleId="BodyTextIndent3">
    <w:name w:val="Body Text Indent 3"/>
    <w:basedOn w:val="Normal"/>
    <w:link w:val="BodyTextIndent3Char"/>
    <w:semiHidden/>
    <w:rsid w:val="0033278B"/>
    <w:pPr>
      <w:ind w:left="720"/>
    </w:pPr>
  </w:style>
  <w:style w:type="paragraph" w:styleId="Subtitle">
    <w:name w:val="Subtitle"/>
    <w:basedOn w:val="Normal"/>
    <w:link w:val="SubtitleChar"/>
    <w:qFormat/>
    <w:rsid w:val="0033278B"/>
    <w:pPr>
      <w:jc w:val="center"/>
    </w:pPr>
    <w:rPr>
      <w:b/>
      <w:sz w:val="28"/>
      <w:szCs w:val="20"/>
    </w:rPr>
  </w:style>
  <w:style w:type="character" w:customStyle="1" w:styleId="SubtitleChar">
    <w:name w:val="Subtitle Char"/>
    <w:basedOn w:val="DefaultParagraphFont"/>
    <w:link w:val="Subtitle"/>
    <w:rsid w:val="0033278B"/>
    <w:rPr>
      <w:rFonts w:ascii="Arial" w:eastAsia="Times New Roman" w:hAnsi="Arial" w:cs="Arial"/>
      <w:b/>
      <w:sz w:val="28"/>
      <w:szCs w:val="20"/>
    </w:rPr>
  </w:style>
  <w:style w:type="character" w:styleId="FollowedHyperlink">
    <w:name w:val="FollowedHyperlink"/>
    <w:basedOn w:val="DefaultParagraphFont"/>
    <w:semiHidden/>
    <w:rsid w:val="0033278B"/>
    <w:rPr>
      <w:color w:val="800080"/>
      <w:u w:val="single"/>
    </w:rPr>
  </w:style>
  <w:style w:type="paragraph" w:customStyle="1" w:styleId="Body1">
    <w:name w:val="Body 1"/>
    <w:basedOn w:val="Normal"/>
    <w:rsid w:val="0033278B"/>
    <w:rPr>
      <w:rFonts w:ascii="Century Gothic" w:hAnsi="Century Gothic"/>
      <w:szCs w:val="20"/>
    </w:rPr>
  </w:style>
  <w:style w:type="character" w:customStyle="1" w:styleId="BodyText3Char">
    <w:name w:val="Body Text 3 Char"/>
    <w:basedOn w:val="DefaultParagraphFont"/>
    <w:link w:val="BodyText3"/>
    <w:semiHidden/>
    <w:rsid w:val="0033278B"/>
    <w:rPr>
      <w:rFonts w:ascii="Arial" w:eastAsia="Times New Roman" w:hAnsi="Arial" w:cs="Arial"/>
      <w:szCs w:val="20"/>
    </w:rPr>
  </w:style>
  <w:style w:type="paragraph" w:styleId="BodyText3">
    <w:name w:val="Body Text 3"/>
    <w:basedOn w:val="Normal"/>
    <w:link w:val="BodyText3Char"/>
    <w:semiHidden/>
    <w:rsid w:val="0033278B"/>
    <w:rPr>
      <w:szCs w:val="20"/>
    </w:rPr>
  </w:style>
  <w:style w:type="paragraph" w:customStyle="1" w:styleId="msolistparagraph0">
    <w:name w:val="msolistparagraph"/>
    <w:basedOn w:val="Normal"/>
    <w:rsid w:val="0033278B"/>
    <w:pPr>
      <w:ind w:left="720"/>
    </w:pPr>
    <w:rPr>
      <w:rFonts w:ascii="Calibri" w:eastAsia="Arial Unicode MS" w:hAnsi="Calibri" w:cs="Arial Unicode MS"/>
      <w:szCs w:val="22"/>
    </w:rPr>
  </w:style>
  <w:style w:type="paragraph" w:customStyle="1" w:styleId="ReduceLine">
    <w:name w:val="Reduce Line"/>
    <w:basedOn w:val="Normal"/>
    <w:rsid w:val="0033278B"/>
    <w:pPr>
      <w:spacing w:after="60" w:line="60" w:lineRule="exact"/>
    </w:pPr>
    <w:rPr>
      <w:szCs w:val="20"/>
      <w:lang w:eastAsia="en-IE"/>
    </w:rPr>
  </w:style>
  <w:style w:type="paragraph" w:styleId="BalloonText">
    <w:name w:val="Balloon Text"/>
    <w:basedOn w:val="Normal"/>
    <w:link w:val="BalloonTextChar"/>
    <w:unhideWhenUsed/>
    <w:rsid w:val="0033278B"/>
    <w:rPr>
      <w:rFonts w:ascii="Tahoma" w:hAnsi="Tahoma" w:cs="Tahoma"/>
      <w:sz w:val="16"/>
      <w:szCs w:val="16"/>
    </w:rPr>
  </w:style>
  <w:style w:type="character" w:customStyle="1" w:styleId="BalloonTextChar">
    <w:name w:val="Balloon Text Char"/>
    <w:basedOn w:val="DefaultParagraphFont"/>
    <w:link w:val="BalloonText"/>
    <w:rsid w:val="0033278B"/>
    <w:rPr>
      <w:rFonts w:ascii="Tahoma" w:eastAsia="Times New Roman" w:hAnsi="Tahoma" w:cs="Tahoma"/>
      <w:sz w:val="16"/>
      <w:szCs w:val="16"/>
    </w:rPr>
  </w:style>
  <w:style w:type="character" w:styleId="Emphasis">
    <w:name w:val="Emphasis"/>
    <w:basedOn w:val="DefaultParagraphFont"/>
    <w:qFormat/>
    <w:rsid w:val="0033278B"/>
    <w:rPr>
      <w:i/>
      <w:iCs/>
    </w:rPr>
  </w:style>
  <w:style w:type="character" w:styleId="Strong">
    <w:name w:val="Strong"/>
    <w:basedOn w:val="DefaultParagraphFont"/>
    <w:uiPriority w:val="22"/>
    <w:qFormat/>
    <w:rsid w:val="0033278B"/>
    <w:rPr>
      <w:b/>
      <w:bCs/>
    </w:rPr>
  </w:style>
  <w:style w:type="character" w:customStyle="1" w:styleId="InitialStyle">
    <w:name w:val="InitialStyle"/>
    <w:rsid w:val="0033278B"/>
    <w:rPr>
      <w:rFonts w:ascii="Courier New" w:hAnsi="Courier New" w:cs="Courier New" w:hint="default"/>
      <w:color w:val="auto"/>
      <w:spacing w:val="0"/>
      <w:sz w:val="24"/>
    </w:rPr>
  </w:style>
  <w:style w:type="character" w:customStyle="1" w:styleId="pagetext1">
    <w:name w:val="pagetext1"/>
    <w:basedOn w:val="DefaultParagraphFont"/>
    <w:rsid w:val="0033278B"/>
    <w:rPr>
      <w:rFonts w:ascii="Verdana" w:hAnsi="Verdana" w:hint="default"/>
      <w:color w:val="666666"/>
      <w:sz w:val="17"/>
      <w:szCs w:val="17"/>
    </w:rPr>
  </w:style>
  <w:style w:type="paragraph" w:styleId="ListParagraph">
    <w:name w:val="List Paragraph"/>
    <w:basedOn w:val="Normal"/>
    <w:uiPriority w:val="34"/>
    <w:qFormat/>
    <w:rsid w:val="0033278B"/>
    <w:pPr>
      <w:ind w:left="720"/>
    </w:pPr>
    <w:rPr>
      <w:rFonts w:ascii="Calibri" w:eastAsia="Calibri" w:hAnsi="Calibri"/>
      <w:szCs w:val="22"/>
      <w:lang w:eastAsia="en-IE"/>
    </w:rPr>
  </w:style>
  <w:style w:type="paragraph" w:customStyle="1" w:styleId="Indent1">
    <w:name w:val="Indent 1"/>
    <w:basedOn w:val="Normal"/>
    <w:rsid w:val="0033278B"/>
    <w:pPr>
      <w:overflowPunct w:val="0"/>
      <w:autoSpaceDE w:val="0"/>
      <w:autoSpaceDN w:val="0"/>
      <w:adjustRightInd w:val="0"/>
      <w:spacing w:after="240"/>
      <w:ind w:left="720"/>
      <w:textAlignment w:val="baseline"/>
    </w:pPr>
    <w:rPr>
      <w:szCs w:val="20"/>
    </w:rPr>
  </w:style>
  <w:style w:type="paragraph" w:customStyle="1" w:styleId="Default">
    <w:name w:val="Default"/>
    <w:rsid w:val="0033278B"/>
    <w:pPr>
      <w:autoSpaceDE w:val="0"/>
      <w:autoSpaceDN w:val="0"/>
      <w:adjustRightInd w:val="0"/>
      <w:spacing w:after="0" w:line="240" w:lineRule="auto"/>
    </w:pPr>
    <w:rPr>
      <w:rFonts w:ascii="EUAlbertina" w:eastAsia="Times New Roman" w:hAnsi="EUAlbertina" w:cs="EUAlbertina"/>
      <w:color w:val="000000"/>
      <w:sz w:val="24"/>
      <w:szCs w:val="24"/>
      <w:lang w:eastAsia="en-IE"/>
    </w:rPr>
  </w:style>
  <w:style w:type="paragraph" w:customStyle="1" w:styleId="CM1">
    <w:name w:val="CM1"/>
    <w:basedOn w:val="Default"/>
    <w:next w:val="Default"/>
    <w:uiPriority w:val="99"/>
    <w:rsid w:val="0033278B"/>
    <w:rPr>
      <w:rFonts w:cs="Times New Roman"/>
      <w:color w:val="auto"/>
    </w:rPr>
  </w:style>
  <w:style w:type="paragraph" w:customStyle="1" w:styleId="CM3">
    <w:name w:val="CM3"/>
    <w:basedOn w:val="Default"/>
    <w:next w:val="Default"/>
    <w:uiPriority w:val="99"/>
    <w:rsid w:val="0033278B"/>
    <w:rPr>
      <w:rFonts w:cs="Times New Roman"/>
      <w:color w:val="auto"/>
    </w:rPr>
  </w:style>
  <w:style w:type="character" w:customStyle="1" w:styleId="st1">
    <w:name w:val="st1"/>
    <w:basedOn w:val="DefaultParagraphFont"/>
    <w:rsid w:val="0033278B"/>
  </w:style>
  <w:style w:type="table" w:styleId="TableGrid">
    <w:name w:val="Table Grid"/>
    <w:basedOn w:val="TableNormal"/>
    <w:uiPriority w:val="59"/>
    <w:rsid w:val="0033278B"/>
    <w:pPr>
      <w:spacing w:after="0" w:line="240" w:lineRule="auto"/>
    </w:pPr>
    <w:rPr>
      <w:rFonts w:ascii="Times New Roman" w:eastAsia="Times New Roman" w:hAnsi="Times New Roman" w:cs="Times New Roman"/>
      <w:sz w:val="20"/>
      <w:szCs w:val="20"/>
      <w:lang w:eastAsia="en-I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3">
    <w:name w:val="List 3"/>
    <w:basedOn w:val="Normal"/>
    <w:uiPriority w:val="99"/>
    <w:unhideWhenUsed/>
    <w:rsid w:val="0033278B"/>
    <w:pPr>
      <w:ind w:left="849" w:hanging="283"/>
      <w:contextualSpacing/>
    </w:pPr>
  </w:style>
  <w:style w:type="paragraph" w:customStyle="1" w:styleId="p7">
    <w:name w:val="p7"/>
    <w:basedOn w:val="Normal"/>
    <w:rsid w:val="0033278B"/>
    <w:pPr>
      <w:spacing w:line="240" w:lineRule="atLeast"/>
      <w:ind w:left="764" w:hanging="576"/>
    </w:pPr>
    <w:rPr>
      <w:rFonts w:eastAsia="Calibri"/>
      <w:lang w:eastAsia="en-IE"/>
    </w:rPr>
  </w:style>
  <w:style w:type="character" w:styleId="CommentReference">
    <w:name w:val="annotation reference"/>
    <w:basedOn w:val="DefaultParagraphFont"/>
    <w:uiPriority w:val="99"/>
    <w:semiHidden/>
    <w:unhideWhenUsed/>
    <w:rsid w:val="0033278B"/>
    <w:rPr>
      <w:sz w:val="16"/>
      <w:szCs w:val="16"/>
    </w:rPr>
  </w:style>
  <w:style w:type="paragraph" w:styleId="CommentText">
    <w:name w:val="annotation text"/>
    <w:basedOn w:val="Normal"/>
    <w:link w:val="CommentTextChar"/>
    <w:uiPriority w:val="99"/>
    <w:unhideWhenUsed/>
    <w:rsid w:val="0033278B"/>
    <w:rPr>
      <w:sz w:val="20"/>
      <w:szCs w:val="20"/>
    </w:rPr>
  </w:style>
  <w:style w:type="character" w:customStyle="1" w:styleId="CommentTextChar">
    <w:name w:val="Comment Text Char"/>
    <w:basedOn w:val="DefaultParagraphFont"/>
    <w:link w:val="CommentText"/>
    <w:uiPriority w:val="99"/>
    <w:rsid w:val="0033278B"/>
    <w:rPr>
      <w:rFonts w:ascii="Arial" w:eastAsia="Times New Roman" w:hAnsi="Arial" w:cs="Arial"/>
      <w:sz w:val="20"/>
      <w:szCs w:val="20"/>
    </w:rPr>
  </w:style>
  <w:style w:type="character" w:customStyle="1" w:styleId="CommentSubjectChar">
    <w:name w:val="Comment Subject Char"/>
    <w:basedOn w:val="CommentTextChar"/>
    <w:link w:val="CommentSubject"/>
    <w:semiHidden/>
    <w:rsid w:val="0033278B"/>
    <w:rPr>
      <w:rFonts w:ascii="Arial" w:eastAsia="Times New Roman" w:hAnsi="Arial" w:cs="Arial"/>
      <w:b/>
      <w:bCs/>
      <w:sz w:val="20"/>
      <w:szCs w:val="20"/>
    </w:rPr>
  </w:style>
  <w:style w:type="paragraph" w:styleId="CommentSubject">
    <w:name w:val="annotation subject"/>
    <w:basedOn w:val="CommentText"/>
    <w:next w:val="CommentText"/>
    <w:link w:val="CommentSubjectChar"/>
    <w:semiHidden/>
    <w:unhideWhenUsed/>
    <w:rsid w:val="0033278B"/>
    <w:rPr>
      <w:b/>
      <w:bCs/>
    </w:rPr>
  </w:style>
  <w:style w:type="character" w:customStyle="1" w:styleId="PlainTextChar">
    <w:name w:val="Plain Text Char"/>
    <w:basedOn w:val="DefaultParagraphFont"/>
    <w:link w:val="PlainText"/>
    <w:semiHidden/>
    <w:rsid w:val="0033278B"/>
    <w:rPr>
      <w:rFonts w:ascii="Consolas" w:eastAsia="Calibri" w:hAnsi="Consolas" w:cs="Times New Roman"/>
      <w:sz w:val="21"/>
      <w:szCs w:val="21"/>
    </w:rPr>
  </w:style>
  <w:style w:type="paragraph" w:styleId="PlainText">
    <w:name w:val="Plain Text"/>
    <w:basedOn w:val="Normal"/>
    <w:link w:val="PlainTextChar"/>
    <w:semiHidden/>
    <w:unhideWhenUsed/>
    <w:rsid w:val="0033278B"/>
    <w:pPr>
      <w:ind w:left="0"/>
      <w:jc w:val="left"/>
    </w:pPr>
    <w:rPr>
      <w:rFonts w:ascii="Consolas" w:eastAsia="Calibri" w:hAnsi="Consolas" w:cs="Times New Roman"/>
      <w:sz w:val="21"/>
      <w:szCs w:val="21"/>
    </w:rPr>
  </w:style>
  <w:style w:type="paragraph" w:styleId="NoSpacing">
    <w:name w:val="No Spacing"/>
    <w:qFormat/>
    <w:rsid w:val="0033278B"/>
    <w:pPr>
      <w:spacing w:after="0" w:line="240" w:lineRule="auto"/>
      <w:ind w:left="709" w:hanging="709"/>
      <w:jc w:val="both"/>
    </w:pPr>
    <w:rPr>
      <w:rFonts w:ascii="Arial" w:eastAsia="Times New Roman" w:hAnsi="Arial" w:cs="Arial"/>
      <w:szCs w:val="24"/>
      <w:lang w:val="en-GB"/>
    </w:rPr>
  </w:style>
  <w:style w:type="character" w:customStyle="1" w:styleId="DateChar">
    <w:name w:val="Date Char"/>
    <w:basedOn w:val="DefaultParagraphFont"/>
    <w:link w:val="Date"/>
    <w:semiHidden/>
    <w:rsid w:val="0033278B"/>
  </w:style>
  <w:style w:type="paragraph" w:styleId="Date">
    <w:name w:val="Date"/>
    <w:basedOn w:val="Normal"/>
    <w:next w:val="Normal"/>
    <w:link w:val="DateChar"/>
    <w:semiHidden/>
    <w:rsid w:val="0033278B"/>
    <w:pPr>
      <w:ind w:left="0"/>
      <w:jc w:val="left"/>
    </w:pPr>
    <w:rPr>
      <w:rFonts w:asciiTheme="minorHAnsi" w:eastAsiaTheme="minorHAnsi" w:hAnsiTheme="minorHAnsi" w:cstheme="minorBidi"/>
      <w:szCs w:val="22"/>
    </w:rPr>
  </w:style>
  <w:style w:type="character" w:customStyle="1" w:styleId="DateChar1">
    <w:name w:val="Date Char1"/>
    <w:basedOn w:val="DefaultParagraphFont"/>
    <w:uiPriority w:val="99"/>
    <w:semiHidden/>
    <w:rsid w:val="0033278B"/>
    <w:rPr>
      <w:rFonts w:ascii="Arial" w:eastAsia="Times New Roman" w:hAnsi="Arial" w:cs="Arial"/>
      <w:szCs w:val="24"/>
    </w:rPr>
  </w:style>
  <w:style w:type="paragraph" w:customStyle="1" w:styleId="Table-ColumnHeading">
    <w:name w:val="Table-Column Heading"/>
    <w:basedOn w:val="TableText"/>
    <w:qFormat/>
    <w:rsid w:val="0033278B"/>
    <w:rPr>
      <w:b/>
    </w:rPr>
  </w:style>
  <w:style w:type="paragraph" w:customStyle="1" w:styleId="HeadinginTable">
    <w:name w:val="Heading in Table"/>
    <w:basedOn w:val="Heading1"/>
    <w:qFormat/>
    <w:rsid w:val="0033278B"/>
    <w:pPr>
      <w:keepNext w:val="0"/>
      <w:framePr w:hSpace="180" w:wrap="around" w:hAnchor="page" w:x="989" w:y="315"/>
      <w:widowControl w:val="0"/>
      <w:numPr>
        <w:numId w:val="0"/>
      </w:numPr>
      <w:spacing w:before="240"/>
    </w:pPr>
  </w:style>
  <w:style w:type="paragraph" w:customStyle="1" w:styleId="TableParagraph">
    <w:name w:val="Table Paragraph"/>
    <w:basedOn w:val="Paragraph1"/>
    <w:qFormat/>
    <w:rsid w:val="0033278B"/>
    <w:pPr>
      <w:ind w:left="36"/>
    </w:pPr>
    <w:rPr>
      <w:szCs w:val="20"/>
    </w:rPr>
  </w:style>
  <w:style w:type="paragraph" w:customStyle="1" w:styleId="Table-HeadinginCell">
    <w:name w:val="Table-Heading in Cell"/>
    <w:basedOn w:val="Heading1"/>
    <w:qFormat/>
    <w:rsid w:val="0033278B"/>
    <w:pPr>
      <w:framePr w:hSpace="180" w:wrap="around" w:vAnchor="page" w:hAnchor="margin" w:y="4544"/>
      <w:numPr>
        <w:numId w:val="25"/>
      </w:numPr>
    </w:pPr>
  </w:style>
  <w:style w:type="paragraph" w:customStyle="1" w:styleId="Paragraph4">
    <w:name w:val="Paragraph 4"/>
    <w:basedOn w:val="Paragraph3"/>
    <w:qFormat/>
    <w:rsid w:val="0033278B"/>
    <w:pPr>
      <w:spacing w:after="240"/>
      <w:ind w:left="1134"/>
    </w:pPr>
    <w:rPr>
      <w:color w:val="000000" w:themeColor="text1"/>
    </w:rPr>
  </w:style>
  <w:style w:type="paragraph" w:customStyle="1" w:styleId="Apdx2Qs">
    <w:name w:val="Apdx2 Qs"/>
    <w:basedOn w:val="ListParagraph"/>
    <w:qFormat/>
    <w:rsid w:val="0033278B"/>
    <w:pPr>
      <w:numPr>
        <w:numId w:val="4"/>
      </w:numPr>
      <w:spacing w:before="120"/>
    </w:pPr>
    <w:rPr>
      <w:b/>
      <w:lang w:val="en-US"/>
    </w:rPr>
  </w:style>
  <w:style w:type="paragraph" w:customStyle="1" w:styleId="Apdx2Ans">
    <w:name w:val="Apdx2 Ans"/>
    <w:basedOn w:val="Normal"/>
    <w:qFormat/>
    <w:rsid w:val="0033278B"/>
    <w:pPr>
      <w:spacing w:before="40"/>
      <w:ind w:left="2517"/>
    </w:pPr>
    <w:rPr>
      <w:lang w:val="en-US"/>
    </w:rPr>
  </w:style>
  <w:style w:type="paragraph" w:customStyle="1" w:styleId="Appendix1">
    <w:name w:val="Appendix 1"/>
    <w:basedOn w:val="Paragraph1"/>
    <w:qFormat/>
    <w:rsid w:val="0033278B"/>
    <w:pPr>
      <w:ind w:left="0"/>
    </w:pPr>
    <w:rPr>
      <w:szCs w:val="20"/>
      <w:lang w:val="en-US"/>
    </w:rPr>
  </w:style>
  <w:style w:type="paragraph" w:styleId="TOC2">
    <w:name w:val="toc 2"/>
    <w:basedOn w:val="Normal"/>
    <w:next w:val="Normal"/>
    <w:autoRedefine/>
    <w:uiPriority w:val="39"/>
    <w:unhideWhenUsed/>
    <w:rsid w:val="0033278B"/>
    <w:pPr>
      <w:ind w:left="220"/>
      <w:jc w:val="left"/>
    </w:pPr>
    <w:rPr>
      <w:rFonts w:asciiTheme="minorHAnsi" w:hAnsiTheme="minorHAnsi"/>
      <w:smallCaps/>
      <w:sz w:val="20"/>
      <w:szCs w:val="20"/>
    </w:rPr>
  </w:style>
  <w:style w:type="paragraph" w:styleId="TOC3">
    <w:name w:val="toc 3"/>
    <w:basedOn w:val="Normal"/>
    <w:next w:val="Normal"/>
    <w:autoRedefine/>
    <w:uiPriority w:val="39"/>
    <w:unhideWhenUsed/>
    <w:rsid w:val="0033278B"/>
    <w:pPr>
      <w:ind w:left="440"/>
      <w:jc w:val="left"/>
    </w:pPr>
    <w:rPr>
      <w:rFonts w:asciiTheme="minorHAnsi" w:hAnsiTheme="minorHAnsi"/>
      <w:i/>
      <w:iCs/>
      <w:sz w:val="20"/>
      <w:szCs w:val="20"/>
    </w:rPr>
  </w:style>
  <w:style w:type="paragraph" w:styleId="TOC4">
    <w:name w:val="toc 4"/>
    <w:basedOn w:val="Normal"/>
    <w:next w:val="Normal"/>
    <w:autoRedefine/>
    <w:uiPriority w:val="39"/>
    <w:unhideWhenUsed/>
    <w:rsid w:val="0033278B"/>
    <w:pPr>
      <w:ind w:left="660"/>
      <w:jc w:val="left"/>
    </w:pPr>
    <w:rPr>
      <w:rFonts w:asciiTheme="minorHAnsi" w:hAnsiTheme="minorHAnsi"/>
      <w:sz w:val="18"/>
      <w:szCs w:val="18"/>
    </w:rPr>
  </w:style>
  <w:style w:type="paragraph" w:styleId="TOC5">
    <w:name w:val="toc 5"/>
    <w:basedOn w:val="Normal"/>
    <w:next w:val="Normal"/>
    <w:autoRedefine/>
    <w:uiPriority w:val="39"/>
    <w:unhideWhenUsed/>
    <w:rsid w:val="0033278B"/>
    <w:pPr>
      <w:ind w:left="880"/>
      <w:jc w:val="left"/>
    </w:pPr>
    <w:rPr>
      <w:rFonts w:asciiTheme="minorHAnsi" w:hAnsiTheme="minorHAnsi"/>
      <w:sz w:val="18"/>
      <w:szCs w:val="18"/>
    </w:rPr>
  </w:style>
  <w:style w:type="paragraph" w:styleId="TOC6">
    <w:name w:val="toc 6"/>
    <w:basedOn w:val="Normal"/>
    <w:next w:val="Normal"/>
    <w:autoRedefine/>
    <w:uiPriority w:val="39"/>
    <w:unhideWhenUsed/>
    <w:rsid w:val="0033278B"/>
    <w:pPr>
      <w:ind w:left="1100"/>
      <w:jc w:val="left"/>
    </w:pPr>
    <w:rPr>
      <w:rFonts w:asciiTheme="minorHAnsi" w:hAnsiTheme="minorHAnsi"/>
      <w:sz w:val="18"/>
      <w:szCs w:val="18"/>
    </w:rPr>
  </w:style>
  <w:style w:type="paragraph" w:styleId="TOC7">
    <w:name w:val="toc 7"/>
    <w:basedOn w:val="Normal"/>
    <w:next w:val="Normal"/>
    <w:autoRedefine/>
    <w:uiPriority w:val="39"/>
    <w:unhideWhenUsed/>
    <w:rsid w:val="0033278B"/>
    <w:pPr>
      <w:ind w:left="1320"/>
      <w:jc w:val="left"/>
    </w:pPr>
    <w:rPr>
      <w:rFonts w:asciiTheme="minorHAnsi" w:hAnsiTheme="minorHAnsi"/>
      <w:sz w:val="18"/>
      <w:szCs w:val="18"/>
    </w:rPr>
  </w:style>
  <w:style w:type="paragraph" w:styleId="TOC8">
    <w:name w:val="toc 8"/>
    <w:basedOn w:val="Normal"/>
    <w:next w:val="Normal"/>
    <w:autoRedefine/>
    <w:uiPriority w:val="39"/>
    <w:unhideWhenUsed/>
    <w:rsid w:val="0033278B"/>
    <w:pPr>
      <w:ind w:left="1540"/>
      <w:jc w:val="left"/>
    </w:pPr>
    <w:rPr>
      <w:rFonts w:asciiTheme="minorHAnsi" w:hAnsiTheme="minorHAnsi"/>
      <w:sz w:val="18"/>
      <w:szCs w:val="18"/>
    </w:rPr>
  </w:style>
  <w:style w:type="paragraph" w:styleId="TOC9">
    <w:name w:val="toc 9"/>
    <w:basedOn w:val="Normal"/>
    <w:next w:val="Normal"/>
    <w:autoRedefine/>
    <w:uiPriority w:val="39"/>
    <w:unhideWhenUsed/>
    <w:rsid w:val="0033278B"/>
    <w:pPr>
      <w:ind w:left="1760"/>
      <w:jc w:val="left"/>
    </w:pPr>
    <w:rPr>
      <w:rFonts w:asciiTheme="minorHAnsi" w:hAnsiTheme="minorHAnsi"/>
      <w:sz w:val="18"/>
      <w:szCs w:val="18"/>
    </w:rPr>
  </w:style>
  <w:style w:type="paragraph" w:styleId="TOCHeading">
    <w:name w:val="TOC Heading"/>
    <w:basedOn w:val="Heading1"/>
    <w:next w:val="Normal"/>
    <w:uiPriority w:val="39"/>
    <w:unhideWhenUsed/>
    <w:qFormat/>
    <w:rsid w:val="0033278B"/>
    <w:pPr>
      <w:keepLines/>
      <w:numPr>
        <w:numId w:val="0"/>
      </w:numPr>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lang w:val="en-US"/>
    </w:rPr>
  </w:style>
  <w:style w:type="paragraph" w:customStyle="1" w:styleId="ApndxHeading2">
    <w:name w:val="Apndx Heading 2"/>
    <w:basedOn w:val="Header"/>
    <w:qFormat/>
    <w:rsid w:val="0033278B"/>
    <w:pPr>
      <w:ind w:left="851" w:hanging="567"/>
    </w:pPr>
  </w:style>
  <w:style w:type="paragraph" w:customStyle="1" w:styleId="ApndxParagraph1">
    <w:name w:val="Apndx Paragraph 1"/>
    <w:basedOn w:val="Paragraph1"/>
    <w:qFormat/>
    <w:rsid w:val="0033278B"/>
    <w:pPr>
      <w:ind w:left="0"/>
    </w:pPr>
    <w:rPr>
      <w:szCs w:val="20"/>
      <w:lang w:val="en-US"/>
    </w:rPr>
  </w:style>
  <w:style w:type="paragraph" w:customStyle="1" w:styleId="ApndxHeading1">
    <w:name w:val="Apndx Heading 1"/>
    <w:basedOn w:val="Header"/>
    <w:next w:val="ApndxParagraph1"/>
    <w:qFormat/>
    <w:rsid w:val="0033278B"/>
    <w:pPr>
      <w:numPr>
        <w:numId w:val="5"/>
      </w:numPr>
      <w:autoSpaceDE w:val="0"/>
      <w:autoSpaceDN w:val="0"/>
      <w:adjustRightInd w:val="0"/>
      <w:contextualSpacing/>
    </w:pPr>
    <w:rPr>
      <w:b/>
      <w:bCs/>
      <w:color w:val="000000"/>
      <w:szCs w:val="22"/>
    </w:rPr>
  </w:style>
  <w:style w:type="paragraph" w:customStyle="1" w:styleId="TitleCover2">
    <w:name w:val="Title Cover 2"/>
    <w:basedOn w:val="Normal"/>
    <w:rsid w:val="0033278B"/>
    <w:pPr>
      <w:spacing w:after="120"/>
      <w:ind w:left="113"/>
      <w:jc w:val="left"/>
    </w:pPr>
    <w:rPr>
      <w:b/>
      <w:sz w:val="36"/>
      <w:szCs w:val="36"/>
    </w:rPr>
  </w:style>
  <w:style w:type="paragraph" w:customStyle="1" w:styleId="TItleCover3">
    <w:name w:val="TItle Cover 3"/>
    <w:basedOn w:val="BodyText"/>
    <w:qFormat/>
    <w:rsid w:val="0033278B"/>
    <w:pPr>
      <w:widowControl/>
      <w:tabs>
        <w:tab w:val="clear" w:pos="-720"/>
      </w:tabs>
      <w:suppressAutoHyphens w:val="0"/>
      <w:autoSpaceDE/>
      <w:autoSpaceDN/>
      <w:adjustRightInd/>
      <w:spacing w:line="240" w:lineRule="auto"/>
      <w:ind w:left="360"/>
      <w:jc w:val="center"/>
    </w:pPr>
    <w:rPr>
      <w:rFonts w:ascii="Arial" w:hAnsi="Arial"/>
      <w:b/>
      <w:i/>
      <w:snapToGrid/>
      <w:spacing w:val="0"/>
      <w:sz w:val="28"/>
      <w:szCs w:val="28"/>
      <w:lang w:val="en-IE"/>
    </w:rPr>
  </w:style>
  <w:style w:type="character" w:customStyle="1" w:styleId="fontstyle01">
    <w:name w:val="fontstyle01"/>
    <w:basedOn w:val="DefaultParagraphFont"/>
    <w:rsid w:val="0033278B"/>
    <w:rPr>
      <w:rFonts w:ascii="ArialMT" w:hAnsi="ArialMT" w:hint="default"/>
      <w:b w:val="0"/>
      <w:bCs w:val="0"/>
      <w:i w:val="0"/>
      <w:iCs w:val="0"/>
      <w:color w:val="000000"/>
      <w:sz w:val="22"/>
      <w:szCs w:val="22"/>
    </w:rPr>
  </w:style>
  <w:style w:type="table" w:customStyle="1" w:styleId="TableGrid1">
    <w:name w:val="Table Grid1"/>
    <w:basedOn w:val="TableNormal"/>
    <w:next w:val="TableGrid"/>
    <w:uiPriority w:val="59"/>
    <w:rsid w:val="0033278B"/>
    <w:pPr>
      <w:spacing w:after="0" w:line="240" w:lineRule="auto"/>
    </w:pPr>
    <w:rPr>
      <w:rFonts w:ascii="Times New Roman" w:eastAsia="Times New Roman" w:hAnsi="Times New Roman" w:cs="Times New Roman"/>
      <w:sz w:val="20"/>
      <w:szCs w:val="20"/>
      <w:lang w:eastAsia="en-I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semiHidden/>
    <w:rsid w:val="00875FE1"/>
    <w:pPr>
      <w:spacing w:after="0" w:line="240" w:lineRule="auto"/>
    </w:pPr>
    <w:rPr>
      <w:rFonts w:ascii="Arial" w:eastAsia="Times New Roman" w:hAnsi="Arial" w:cs="Arial"/>
      <w:szCs w:val="24"/>
    </w:rPr>
  </w:style>
  <w:style w:type="character" w:customStyle="1" w:styleId="diff-chunkchunkmrdhe">
    <w:name w:val="diff-chunk_chunk__mrdhe"/>
    <w:basedOn w:val="DefaultParagraphFont"/>
    <w:rsid w:val="00857121"/>
  </w:style>
  <w:style w:type="paragraph" w:styleId="NormalWeb">
    <w:name w:val="Normal (Web)"/>
    <w:basedOn w:val="Normal"/>
    <w:uiPriority w:val="99"/>
    <w:semiHidden/>
    <w:unhideWhenUsed/>
    <w:rsid w:val="00892C2C"/>
    <w:pPr>
      <w:spacing w:before="100" w:beforeAutospacing="1" w:after="100" w:afterAutospacing="1"/>
      <w:ind w:left="0"/>
      <w:jc w:val="left"/>
    </w:pPr>
    <w:rPr>
      <w:rFonts w:ascii="Times New Roman" w:hAnsi="Times New Roman" w:cs="Times New Roman"/>
      <w:sz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4101">
      <w:bodyDiv w:val="1"/>
      <w:marLeft w:val="0"/>
      <w:marRight w:val="0"/>
      <w:marTop w:val="0"/>
      <w:marBottom w:val="0"/>
      <w:divBdr>
        <w:top w:val="none" w:sz="0" w:space="0" w:color="auto"/>
        <w:left w:val="none" w:sz="0" w:space="0" w:color="auto"/>
        <w:bottom w:val="none" w:sz="0" w:space="0" w:color="auto"/>
        <w:right w:val="none" w:sz="0" w:space="0" w:color="auto"/>
      </w:divBdr>
    </w:div>
    <w:div w:id="415446546">
      <w:bodyDiv w:val="1"/>
      <w:marLeft w:val="0"/>
      <w:marRight w:val="0"/>
      <w:marTop w:val="0"/>
      <w:marBottom w:val="0"/>
      <w:divBdr>
        <w:top w:val="none" w:sz="0" w:space="0" w:color="auto"/>
        <w:left w:val="none" w:sz="0" w:space="0" w:color="auto"/>
        <w:bottom w:val="none" w:sz="0" w:space="0" w:color="auto"/>
        <w:right w:val="none" w:sz="0" w:space="0" w:color="auto"/>
      </w:divBdr>
    </w:div>
    <w:div w:id="1153371653">
      <w:bodyDiv w:val="1"/>
      <w:marLeft w:val="0"/>
      <w:marRight w:val="0"/>
      <w:marTop w:val="0"/>
      <w:marBottom w:val="0"/>
      <w:divBdr>
        <w:top w:val="none" w:sz="0" w:space="0" w:color="auto"/>
        <w:left w:val="none" w:sz="0" w:space="0" w:color="auto"/>
        <w:bottom w:val="none" w:sz="0" w:space="0" w:color="auto"/>
        <w:right w:val="none" w:sz="0" w:space="0" w:color="auto"/>
      </w:divBdr>
    </w:div>
    <w:div w:id="1162047718">
      <w:bodyDiv w:val="1"/>
      <w:marLeft w:val="0"/>
      <w:marRight w:val="0"/>
      <w:marTop w:val="0"/>
      <w:marBottom w:val="0"/>
      <w:divBdr>
        <w:top w:val="none" w:sz="0" w:space="0" w:color="auto"/>
        <w:left w:val="none" w:sz="0" w:space="0" w:color="auto"/>
        <w:bottom w:val="none" w:sz="0" w:space="0" w:color="auto"/>
        <w:right w:val="none" w:sz="0" w:space="0" w:color="auto"/>
      </w:divBdr>
    </w:div>
    <w:div w:id="1181510188">
      <w:bodyDiv w:val="1"/>
      <w:marLeft w:val="0"/>
      <w:marRight w:val="0"/>
      <w:marTop w:val="0"/>
      <w:marBottom w:val="0"/>
      <w:divBdr>
        <w:top w:val="none" w:sz="0" w:space="0" w:color="auto"/>
        <w:left w:val="none" w:sz="0" w:space="0" w:color="auto"/>
        <w:bottom w:val="none" w:sz="0" w:space="0" w:color="auto"/>
        <w:right w:val="none" w:sz="0" w:space="0" w:color="auto"/>
      </w:divBdr>
    </w:div>
    <w:div w:id="1275214639">
      <w:bodyDiv w:val="1"/>
      <w:marLeft w:val="0"/>
      <w:marRight w:val="0"/>
      <w:marTop w:val="0"/>
      <w:marBottom w:val="0"/>
      <w:divBdr>
        <w:top w:val="none" w:sz="0" w:space="0" w:color="auto"/>
        <w:left w:val="none" w:sz="0" w:space="0" w:color="auto"/>
        <w:bottom w:val="none" w:sz="0" w:space="0" w:color="auto"/>
        <w:right w:val="none" w:sz="0" w:space="0" w:color="auto"/>
      </w:divBdr>
    </w:div>
    <w:div w:id="1520781090">
      <w:bodyDiv w:val="1"/>
      <w:marLeft w:val="0"/>
      <w:marRight w:val="0"/>
      <w:marTop w:val="0"/>
      <w:marBottom w:val="0"/>
      <w:divBdr>
        <w:top w:val="none" w:sz="0" w:space="0" w:color="auto"/>
        <w:left w:val="none" w:sz="0" w:space="0" w:color="auto"/>
        <w:bottom w:val="none" w:sz="0" w:space="0" w:color="auto"/>
        <w:right w:val="none" w:sz="0" w:space="0" w:color="auto"/>
      </w:divBdr>
      <w:divsChild>
        <w:div w:id="879171209">
          <w:marLeft w:val="0"/>
          <w:marRight w:val="0"/>
          <w:marTop w:val="0"/>
          <w:marBottom w:val="0"/>
          <w:divBdr>
            <w:top w:val="none" w:sz="0" w:space="0" w:color="auto"/>
            <w:left w:val="none" w:sz="0" w:space="0" w:color="auto"/>
            <w:bottom w:val="none" w:sz="0" w:space="0" w:color="auto"/>
            <w:right w:val="none" w:sz="0" w:space="0" w:color="auto"/>
          </w:divBdr>
          <w:divsChild>
            <w:div w:id="2093354016">
              <w:marLeft w:val="0"/>
              <w:marRight w:val="0"/>
              <w:marTop w:val="0"/>
              <w:marBottom w:val="0"/>
              <w:divBdr>
                <w:top w:val="none" w:sz="0" w:space="0" w:color="auto"/>
                <w:left w:val="none" w:sz="0" w:space="0" w:color="auto"/>
                <w:bottom w:val="none" w:sz="0" w:space="0" w:color="auto"/>
                <w:right w:val="none" w:sz="0" w:space="0" w:color="auto"/>
              </w:divBdr>
              <w:divsChild>
                <w:div w:id="1290937033">
                  <w:marLeft w:val="0"/>
                  <w:marRight w:val="0"/>
                  <w:marTop w:val="0"/>
                  <w:marBottom w:val="0"/>
                  <w:divBdr>
                    <w:top w:val="none" w:sz="0" w:space="0" w:color="auto"/>
                    <w:left w:val="none" w:sz="0" w:space="0" w:color="auto"/>
                    <w:bottom w:val="none" w:sz="0" w:space="0" w:color="auto"/>
                    <w:right w:val="none" w:sz="0" w:space="0" w:color="auto"/>
                  </w:divBdr>
                  <w:divsChild>
                    <w:div w:id="982393256">
                      <w:marLeft w:val="0"/>
                      <w:marRight w:val="0"/>
                      <w:marTop w:val="0"/>
                      <w:marBottom w:val="0"/>
                      <w:divBdr>
                        <w:top w:val="none" w:sz="0" w:space="0" w:color="auto"/>
                        <w:left w:val="none" w:sz="0" w:space="0" w:color="auto"/>
                        <w:bottom w:val="none" w:sz="0" w:space="0" w:color="auto"/>
                        <w:right w:val="none" w:sz="0" w:space="0" w:color="auto"/>
                      </w:divBdr>
                      <w:divsChild>
                        <w:div w:id="42945853">
                          <w:marLeft w:val="0"/>
                          <w:marRight w:val="0"/>
                          <w:marTop w:val="0"/>
                          <w:marBottom w:val="0"/>
                          <w:divBdr>
                            <w:top w:val="none" w:sz="0" w:space="0" w:color="auto"/>
                            <w:left w:val="none" w:sz="0" w:space="0" w:color="auto"/>
                            <w:bottom w:val="none" w:sz="0" w:space="0" w:color="auto"/>
                            <w:right w:val="none" w:sz="0" w:space="0" w:color="auto"/>
                          </w:divBdr>
                          <w:divsChild>
                            <w:div w:id="20298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284802">
          <w:marLeft w:val="0"/>
          <w:marRight w:val="0"/>
          <w:marTop w:val="0"/>
          <w:marBottom w:val="0"/>
          <w:divBdr>
            <w:top w:val="none" w:sz="0" w:space="0" w:color="auto"/>
            <w:left w:val="none" w:sz="0" w:space="0" w:color="auto"/>
            <w:bottom w:val="none" w:sz="0" w:space="0" w:color="auto"/>
            <w:right w:val="none" w:sz="0" w:space="0" w:color="auto"/>
          </w:divBdr>
          <w:divsChild>
            <w:div w:id="1606501350">
              <w:marLeft w:val="0"/>
              <w:marRight w:val="0"/>
              <w:marTop w:val="0"/>
              <w:marBottom w:val="0"/>
              <w:divBdr>
                <w:top w:val="none" w:sz="0" w:space="0" w:color="auto"/>
                <w:left w:val="none" w:sz="0" w:space="0" w:color="auto"/>
                <w:bottom w:val="none" w:sz="0" w:space="0" w:color="auto"/>
                <w:right w:val="none" w:sz="0" w:space="0" w:color="auto"/>
              </w:divBdr>
              <w:divsChild>
                <w:div w:id="845897984">
                  <w:marLeft w:val="0"/>
                  <w:marRight w:val="0"/>
                  <w:marTop w:val="0"/>
                  <w:marBottom w:val="0"/>
                  <w:divBdr>
                    <w:top w:val="none" w:sz="0" w:space="0" w:color="auto"/>
                    <w:left w:val="none" w:sz="0" w:space="0" w:color="auto"/>
                    <w:bottom w:val="none" w:sz="0" w:space="0" w:color="auto"/>
                    <w:right w:val="none" w:sz="0" w:space="0" w:color="auto"/>
                  </w:divBdr>
                  <w:divsChild>
                    <w:div w:id="1482648865">
                      <w:marLeft w:val="0"/>
                      <w:marRight w:val="0"/>
                      <w:marTop w:val="0"/>
                      <w:marBottom w:val="0"/>
                      <w:divBdr>
                        <w:top w:val="none" w:sz="0" w:space="0" w:color="auto"/>
                        <w:left w:val="none" w:sz="0" w:space="0" w:color="auto"/>
                        <w:bottom w:val="none" w:sz="0" w:space="0" w:color="auto"/>
                        <w:right w:val="none" w:sz="0" w:space="0" w:color="auto"/>
                      </w:divBdr>
                      <w:divsChild>
                        <w:div w:id="218786896">
                          <w:marLeft w:val="0"/>
                          <w:marRight w:val="0"/>
                          <w:marTop w:val="0"/>
                          <w:marBottom w:val="0"/>
                          <w:divBdr>
                            <w:top w:val="none" w:sz="0" w:space="0" w:color="auto"/>
                            <w:left w:val="none" w:sz="0" w:space="0" w:color="auto"/>
                            <w:bottom w:val="none" w:sz="0" w:space="0" w:color="auto"/>
                            <w:right w:val="none" w:sz="0" w:space="0" w:color="auto"/>
                          </w:divBdr>
                          <w:divsChild>
                            <w:div w:id="1708988882">
                              <w:marLeft w:val="0"/>
                              <w:marRight w:val="0"/>
                              <w:marTop w:val="0"/>
                              <w:marBottom w:val="0"/>
                              <w:divBdr>
                                <w:top w:val="none" w:sz="0" w:space="0" w:color="auto"/>
                                <w:left w:val="none" w:sz="0" w:space="0" w:color="auto"/>
                                <w:bottom w:val="none" w:sz="0" w:space="0" w:color="auto"/>
                                <w:right w:val="none" w:sz="0" w:space="0" w:color="auto"/>
                              </w:divBdr>
                              <w:divsChild>
                                <w:div w:id="1461920930">
                                  <w:marLeft w:val="0"/>
                                  <w:marRight w:val="0"/>
                                  <w:marTop w:val="0"/>
                                  <w:marBottom w:val="0"/>
                                  <w:divBdr>
                                    <w:top w:val="none" w:sz="0" w:space="0" w:color="auto"/>
                                    <w:left w:val="none" w:sz="0" w:space="0" w:color="auto"/>
                                    <w:bottom w:val="none" w:sz="0" w:space="0" w:color="auto"/>
                                    <w:right w:val="none" w:sz="0" w:space="0" w:color="auto"/>
                                  </w:divBdr>
                                  <w:divsChild>
                                    <w:div w:id="501360775">
                                      <w:marLeft w:val="0"/>
                                      <w:marRight w:val="0"/>
                                      <w:marTop w:val="0"/>
                                      <w:marBottom w:val="0"/>
                                      <w:divBdr>
                                        <w:top w:val="none" w:sz="0" w:space="0" w:color="auto"/>
                                        <w:left w:val="none" w:sz="0" w:space="0" w:color="auto"/>
                                        <w:bottom w:val="none" w:sz="0" w:space="0" w:color="auto"/>
                                        <w:right w:val="none" w:sz="0" w:space="0" w:color="auto"/>
                                      </w:divBdr>
                                      <w:divsChild>
                                        <w:div w:id="21682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9798">
                          <w:marLeft w:val="0"/>
                          <w:marRight w:val="0"/>
                          <w:marTop w:val="0"/>
                          <w:marBottom w:val="0"/>
                          <w:divBdr>
                            <w:top w:val="none" w:sz="0" w:space="0" w:color="auto"/>
                            <w:left w:val="none" w:sz="0" w:space="0" w:color="auto"/>
                            <w:bottom w:val="none" w:sz="0" w:space="0" w:color="auto"/>
                            <w:right w:val="none" w:sz="0" w:space="0" w:color="auto"/>
                          </w:divBdr>
                          <w:divsChild>
                            <w:div w:id="1818257616">
                              <w:marLeft w:val="0"/>
                              <w:marRight w:val="0"/>
                              <w:marTop w:val="0"/>
                              <w:marBottom w:val="0"/>
                              <w:divBdr>
                                <w:top w:val="none" w:sz="0" w:space="0" w:color="auto"/>
                                <w:left w:val="none" w:sz="0" w:space="0" w:color="auto"/>
                                <w:bottom w:val="none" w:sz="0" w:space="0" w:color="auto"/>
                                <w:right w:val="none" w:sz="0" w:space="0" w:color="auto"/>
                              </w:divBdr>
                              <w:divsChild>
                                <w:div w:id="827868715">
                                  <w:marLeft w:val="0"/>
                                  <w:marRight w:val="0"/>
                                  <w:marTop w:val="0"/>
                                  <w:marBottom w:val="0"/>
                                  <w:divBdr>
                                    <w:top w:val="none" w:sz="0" w:space="0" w:color="auto"/>
                                    <w:left w:val="none" w:sz="0" w:space="0" w:color="auto"/>
                                    <w:bottom w:val="none" w:sz="0" w:space="0" w:color="auto"/>
                                    <w:right w:val="none" w:sz="0" w:space="0" w:color="auto"/>
                                  </w:divBdr>
                                  <w:divsChild>
                                    <w:div w:id="141434480">
                                      <w:marLeft w:val="0"/>
                                      <w:marRight w:val="0"/>
                                      <w:marTop w:val="0"/>
                                      <w:marBottom w:val="0"/>
                                      <w:divBdr>
                                        <w:top w:val="none" w:sz="0" w:space="0" w:color="auto"/>
                                        <w:left w:val="none" w:sz="0" w:space="0" w:color="auto"/>
                                        <w:bottom w:val="none" w:sz="0" w:space="0" w:color="auto"/>
                                        <w:right w:val="none" w:sz="0" w:space="0" w:color="auto"/>
                                      </w:divBdr>
                                      <w:divsChild>
                                        <w:div w:id="145059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920475">
                          <w:marLeft w:val="0"/>
                          <w:marRight w:val="0"/>
                          <w:marTop w:val="0"/>
                          <w:marBottom w:val="0"/>
                          <w:divBdr>
                            <w:top w:val="none" w:sz="0" w:space="0" w:color="auto"/>
                            <w:left w:val="none" w:sz="0" w:space="0" w:color="auto"/>
                            <w:bottom w:val="none" w:sz="0" w:space="0" w:color="auto"/>
                            <w:right w:val="none" w:sz="0" w:space="0" w:color="auto"/>
                          </w:divBdr>
                          <w:divsChild>
                            <w:div w:id="582881529">
                              <w:marLeft w:val="0"/>
                              <w:marRight w:val="0"/>
                              <w:marTop w:val="0"/>
                              <w:marBottom w:val="0"/>
                              <w:divBdr>
                                <w:top w:val="none" w:sz="0" w:space="0" w:color="auto"/>
                                <w:left w:val="none" w:sz="0" w:space="0" w:color="auto"/>
                                <w:bottom w:val="none" w:sz="0" w:space="0" w:color="auto"/>
                                <w:right w:val="none" w:sz="0" w:space="0" w:color="auto"/>
                              </w:divBdr>
                              <w:divsChild>
                                <w:div w:id="2120056478">
                                  <w:marLeft w:val="0"/>
                                  <w:marRight w:val="0"/>
                                  <w:marTop w:val="0"/>
                                  <w:marBottom w:val="0"/>
                                  <w:divBdr>
                                    <w:top w:val="none" w:sz="0" w:space="0" w:color="auto"/>
                                    <w:left w:val="none" w:sz="0" w:space="0" w:color="auto"/>
                                    <w:bottom w:val="none" w:sz="0" w:space="0" w:color="auto"/>
                                    <w:right w:val="none" w:sz="0" w:space="0" w:color="auto"/>
                                  </w:divBdr>
                                  <w:divsChild>
                                    <w:div w:id="1572083033">
                                      <w:marLeft w:val="0"/>
                                      <w:marRight w:val="0"/>
                                      <w:marTop w:val="0"/>
                                      <w:marBottom w:val="0"/>
                                      <w:divBdr>
                                        <w:top w:val="none" w:sz="0" w:space="0" w:color="auto"/>
                                        <w:left w:val="none" w:sz="0" w:space="0" w:color="auto"/>
                                        <w:bottom w:val="none" w:sz="0" w:space="0" w:color="auto"/>
                                        <w:right w:val="none" w:sz="0" w:space="0" w:color="auto"/>
                                      </w:divBdr>
                                      <w:divsChild>
                                        <w:div w:id="194812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606785">
                          <w:marLeft w:val="0"/>
                          <w:marRight w:val="0"/>
                          <w:marTop w:val="0"/>
                          <w:marBottom w:val="0"/>
                          <w:divBdr>
                            <w:top w:val="none" w:sz="0" w:space="0" w:color="auto"/>
                            <w:left w:val="none" w:sz="0" w:space="0" w:color="auto"/>
                            <w:bottom w:val="none" w:sz="0" w:space="0" w:color="auto"/>
                            <w:right w:val="none" w:sz="0" w:space="0" w:color="auto"/>
                          </w:divBdr>
                          <w:divsChild>
                            <w:div w:id="829448874">
                              <w:marLeft w:val="0"/>
                              <w:marRight w:val="0"/>
                              <w:marTop w:val="0"/>
                              <w:marBottom w:val="0"/>
                              <w:divBdr>
                                <w:top w:val="none" w:sz="0" w:space="0" w:color="auto"/>
                                <w:left w:val="none" w:sz="0" w:space="0" w:color="auto"/>
                                <w:bottom w:val="none" w:sz="0" w:space="0" w:color="auto"/>
                                <w:right w:val="none" w:sz="0" w:space="0" w:color="auto"/>
                              </w:divBdr>
                              <w:divsChild>
                                <w:div w:id="582881849">
                                  <w:marLeft w:val="0"/>
                                  <w:marRight w:val="0"/>
                                  <w:marTop w:val="0"/>
                                  <w:marBottom w:val="0"/>
                                  <w:divBdr>
                                    <w:top w:val="none" w:sz="0" w:space="0" w:color="auto"/>
                                    <w:left w:val="none" w:sz="0" w:space="0" w:color="auto"/>
                                    <w:bottom w:val="none" w:sz="0" w:space="0" w:color="auto"/>
                                    <w:right w:val="none" w:sz="0" w:space="0" w:color="auto"/>
                                  </w:divBdr>
                                  <w:divsChild>
                                    <w:div w:id="2057897168">
                                      <w:marLeft w:val="0"/>
                                      <w:marRight w:val="0"/>
                                      <w:marTop w:val="0"/>
                                      <w:marBottom w:val="0"/>
                                      <w:divBdr>
                                        <w:top w:val="none" w:sz="0" w:space="0" w:color="auto"/>
                                        <w:left w:val="none" w:sz="0" w:space="0" w:color="auto"/>
                                        <w:bottom w:val="none" w:sz="0" w:space="0" w:color="auto"/>
                                        <w:right w:val="none" w:sz="0" w:space="0" w:color="auto"/>
                                      </w:divBdr>
                                      <w:divsChild>
                                        <w:div w:id="18552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161025">
                          <w:marLeft w:val="0"/>
                          <w:marRight w:val="0"/>
                          <w:marTop w:val="0"/>
                          <w:marBottom w:val="0"/>
                          <w:divBdr>
                            <w:top w:val="none" w:sz="0" w:space="0" w:color="auto"/>
                            <w:left w:val="none" w:sz="0" w:space="0" w:color="auto"/>
                            <w:bottom w:val="none" w:sz="0" w:space="0" w:color="auto"/>
                            <w:right w:val="none" w:sz="0" w:space="0" w:color="auto"/>
                          </w:divBdr>
                          <w:divsChild>
                            <w:div w:id="1321351017">
                              <w:marLeft w:val="0"/>
                              <w:marRight w:val="0"/>
                              <w:marTop w:val="0"/>
                              <w:marBottom w:val="0"/>
                              <w:divBdr>
                                <w:top w:val="none" w:sz="0" w:space="0" w:color="auto"/>
                                <w:left w:val="none" w:sz="0" w:space="0" w:color="auto"/>
                                <w:bottom w:val="none" w:sz="0" w:space="0" w:color="auto"/>
                                <w:right w:val="none" w:sz="0" w:space="0" w:color="auto"/>
                              </w:divBdr>
                              <w:divsChild>
                                <w:div w:id="527571358">
                                  <w:marLeft w:val="0"/>
                                  <w:marRight w:val="0"/>
                                  <w:marTop w:val="0"/>
                                  <w:marBottom w:val="0"/>
                                  <w:divBdr>
                                    <w:top w:val="none" w:sz="0" w:space="0" w:color="auto"/>
                                    <w:left w:val="none" w:sz="0" w:space="0" w:color="auto"/>
                                    <w:bottom w:val="none" w:sz="0" w:space="0" w:color="auto"/>
                                    <w:right w:val="none" w:sz="0" w:space="0" w:color="auto"/>
                                  </w:divBdr>
                                  <w:divsChild>
                                    <w:div w:id="1384599612">
                                      <w:marLeft w:val="0"/>
                                      <w:marRight w:val="0"/>
                                      <w:marTop w:val="0"/>
                                      <w:marBottom w:val="0"/>
                                      <w:divBdr>
                                        <w:top w:val="none" w:sz="0" w:space="0" w:color="auto"/>
                                        <w:left w:val="none" w:sz="0" w:space="0" w:color="auto"/>
                                        <w:bottom w:val="none" w:sz="0" w:space="0" w:color="auto"/>
                                        <w:right w:val="none" w:sz="0" w:space="0" w:color="auto"/>
                                      </w:divBdr>
                                      <w:divsChild>
                                        <w:div w:id="71547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138735">
                          <w:marLeft w:val="0"/>
                          <w:marRight w:val="0"/>
                          <w:marTop w:val="0"/>
                          <w:marBottom w:val="0"/>
                          <w:divBdr>
                            <w:top w:val="none" w:sz="0" w:space="0" w:color="auto"/>
                            <w:left w:val="none" w:sz="0" w:space="0" w:color="auto"/>
                            <w:bottom w:val="none" w:sz="0" w:space="0" w:color="auto"/>
                            <w:right w:val="none" w:sz="0" w:space="0" w:color="auto"/>
                          </w:divBdr>
                          <w:divsChild>
                            <w:div w:id="1958677327">
                              <w:marLeft w:val="0"/>
                              <w:marRight w:val="0"/>
                              <w:marTop w:val="0"/>
                              <w:marBottom w:val="0"/>
                              <w:divBdr>
                                <w:top w:val="none" w:sz="0" w:space="0" w:color="auto"/>
                                <w:left w:val="none" w:sz="0" w:space="0" w:color="auto"/>
                                <w:bottom w:val="none" w:sz="0" w:space="0" w:color="auto"/>
                                <w:right w:val="none" w:sz="0" w:space="0" w:color="auto"/>
                              </w:divBdr>
                              <w:divsChild>
                                <w:div w:id="618293298">
                                  <w:marLeft w:val="0"/>
                                  <w:marRight w:val="0"/>
                                  <w:marTop w:val="0"/>
                                  <w:marBottom w:val="0"/>
                                  <w:divBdr>
                                    <w:top w:val="none" w:sz="0" w:space="0" w:color="auto"/>
                                    <w:left w:val="none" w:sz="0" w:space="0" w:color="auto"/>
                                    <w:bottom w:val="none" w:sz="0" w:space="0" w:color="auto"/>
                                    <w:right w:val="none" w:sz="0" w:space="0" w:color="auto"/>
                                  </w:divBdr>
                                  <w:divsChild>
                                    <w:div w:id="791019981">
                                      <w:marLeft w:val="0"/>
                                      <w:marRight w:val="0"/>
                                      <w:marTop w:val="0"/>
                                      <w:marBottom w:val="0"/>
                                      <w:divBdr>
                                        <w:top w:val="none" w:sz="0" w:space="0" w:color="auto"/>
                                        <w:left w:val="none" w:sz="0" w:space="0" w:color="auto"/>
                                        <w:bottom w:val="none" w:sz="0" w:space="0" w:color="auto"/>
                                        <w:right w:val="none" w:sz="0" w:space="0" w:color="auto"/>
                                      </w:divBdr>
                                      <w:divsChild>
                                        <w:div w:id="120174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3690">
                          <w:marLeft w:val="0"/>
                          <w:marRight w:val="0"/>
                          <w:marTop w:val="0"/>
                          <w:marBottom w:val="0"/>
                          <w:divBdr>
                            <w:top w:val="none" w:sz="0" w:space="0" w:color="auto"/>
                            <w:left w:val="none" w:sz="0" w:space="0" w:color="auto"/>
                            <w:bottom w:val="none" w:sz="0" w:space="0" w:color="auto"/>
                            <w:right w:val="none" w:sz="0" w:space="0" w:color="auto"/>
                          </w:divBdr>
                          <w:divsChild>
                            <w:div w:id="1751924259">
                              <w:marLeft w:val="0"/>
                              <w:marRight w:val="0"/>
                              <w:marTop w:val="0"/>
                              <w:marBottom w:val="0"/>
                              <w:divBdr>
                                <w:top w:val="none" w:sz="0" w:space="0" w:color="auto"/>
                                <w:left w:val="none" w:sz="0" w:space="0" w:color="auto"/>
                                <w:bottom w:val="none" w:sz="0" w:space="0" w:color="auto"/>
                                <w:right w:val="none" w:sz="0" w:space="0" w:color="auto"/>
                              </w:divBdr>
                              <w:divsChild>
                                <w:div w:id="1175657210">
                                  <w:marLeft w:val="0"/>
                                  <w:marRight w:val="0"/>
                                  <w:marTop w:val="0"/>
                                  <w:marBottom w:val="0"/>
                                  <w:divBdr>
                                    <w:top w:val="none" w:sz="0" w:space="0" w:color="auto"/>
                                    <w:left w:val="none" w:sz="0" w:space="0" w:color="auto"/>
                                    <w:bottom w:val="none" w:sz="0" w:space="0" w:color="auto"/>
                                    <w:right w:val="none" w:sz="0" w:space="0" w:color="auto"/>
                                  </w:divBdr>
                                  <w:divsChild>
                                    <w:div w:id="1111509496">
                                      <w:marLeft w:val="0"/>
                                      <w:marRight w:val="0"/>
                                      <w:marTop w:val="0"/>
                                      <w:marBottom w:val="0"/>
                                      <w:divBdr>
                                        <w:top w:val="none" w:sz="0" w:space="0" w:color="auto"/>
                                        <w:left w:val="none" w:sz="0" w:space="0" w:color="auto"/>
                                        <w:bottom w:val="none" w:sz="0" w:space="0" w:color="auto"/>
                                        <w:right w:val="none" w:sz="0" w:space="0" w:color="auto"/>
                                      </w:divBdr>
                                      <w:divsChild>
                                        <w:div w:id="16680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401764">
                          <w:marLeft w:val="0"/>
                          <w:marRight w:val="0"/>
                          <w:marTop w:val="0"/>
                          <w:marBottom w:val="0"/>
                          <w:divBdr>
                            <w:top w:val="none" w:sz="0" w:space="0" w:color="auto"/>
                            <w:left w:val="none" w:sz="0" w:space="0" w:color="auto"/>
                            <w:bottom w:val="none" w:sz="0" w:space="0" w:color="auto"/>
                            <w:right w:val="none" w:sz="0" w:space="0" w:color="auto"/>
                          </w:divBdr>
                          <w:divsChild>
                            <w:div w:id="258877342">
                              <w:marLeft w:val="0"/>
                              <w:marRight w:val="0"/>
                              <w:marTop w:val="0"/>
                              <w:marBottom w:val="0"/>
                              <w:divBdr>
                                <w:top w:val="none" w:sz="0" w:space="0" w:color="auto"/>
                                <w:left w:val="none" w:sz="0" w:space="0" w:color="auto"/>
                                <w:bottom w:val="none" w:sz="0" w:space="0" w:color="auto"/>
                                <w:right w:val="none" w:sz="0" w:space="0" w:color="auto"/>
                              </w:divBdr>
                              <w:divsChild>
                                <w:div w:id="29691308">
                                  <w:marLeft w:val="0"/>
                                  <w:marRight w:val="0"/>
                                  <w:marTop w:val="0"/>
                                  <w:marBottom w:val="0"/>
                                  <w:divBdr>
                                    <w:top w:val="none" w:sz="0" w:space="0" w:color="auto"/>
                                    <w:left w:val="none" w:sz="0" w:space="0" w:color="auto"/>
                                    <w:bottom w:val="none" w:sz="0" w:space="0" w:color="auto"/>
                                    <w:right w:val="none" w:sz="0" w:space="0" w:color="auto"/>
                                  </w:divBdr>
                                  <w:divsChild>
                                    <w:div w:id="1227497781">
                                      <w:marLeft w:val="0"/>
                                      <w:marRight w:val="0"/>
                                      <w:marTop w:val="0"/>
                                      <w:marBottom w:val="0"/>
                                      <w:divBdr>
                                        <w:top w:val="none" w:sz="0" w:space="0" w:color="auto"/>
                                        <w:left w:val="none" w:sz="0" w:space="0" w:color="auto"/>
                                        <w:bottom w:val="none" w:sz="0" w:space="0" w:color="auto"/>
                                        <w:right w:val="none" w:sz="0" w:space="0" w:color="auto"/>
                                      </w:divBdr>
                                      <w:divsChild>
                                        <w:div w:id="14611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65483">
                          <w:marLeft w:val="0"/>
                          <w:marRight w:val="0"/>
                          <w:marTop w:val="0"/>
                          <w:marBottom w:val="0"/>
                          <w:divBdr>
                            <w:top w:val="none" w:sz="0" w:space="0" w:color="auto"/>
                            <w:left w:val="none" w:sz="0" w:space="0" w:color="auto"/>
                            <w:bottom w:val="none" w:sz="0" w:space="0" w:color="auto"/>
                            <w:right w:val="none" w:sz="0" w:space="0" w:color="auto"/>
                          </w:divBdr>
                          <w:divsChild>
                            <w:div w:id="1999456667">
                              <w:marLeft w:val="0"/>
                              <w:marRight w:val="0"/>
                              <w:marTop w:val="0"/>
                              <w:marBottom w:val="0"/>
                              <w:divBdr>
                                <w:top w:val="none" w:sz="0" w:space="0" w:color="auto"/>
                                <w:left w:val="none" w:sz="0" w:space="0" w:color="auto"/>
                                <w:bottom w:val="none" w:sz="0" w:space="0" w:color="auto"/>
                                <w:right w:val="none" w:sz="0" w:space="0" w:color="auto"/>
                              </w:divBdr>
                              <w:divsChild>
                                <w:div w:id="1262058998">
                                  <w:marLeft w:val="0"/>
                                  <w:marRight w:val="0"/>
                                  <w:marTop w:val="0"/>
                                  <w:marBottom w:val="0"/>
                                  <w:divBdr>
                                    <w:top w:val="none" w:sz="0" w:space="0" w:color="auto"/>
                                    <w:left w:val="none" w:sz="0" w:space="0" w:color="auto"/>
                                    <w:bottom w:val="none" w:sz="0" w:space="0" w:color="auto"/>
                                    <w:right w:val="none" w:sz="0" w:space="0" w:color="auto"/>
                                  </w:divBdr>
                                  <w:divsChild>
                                    <w:div w:id="303193984">
                                      <w:marLeft w:val="0"/>
                                      <w:marRight w:val="0"/>
                                      <w:marTop w:val="0"/>
                                      <w:marBottom w:val="0"/>
                                      <w:divBdr>
                                        <w:top w:val="none" w:sz="0" w:space="0" w:color="auto"/>
                                        <w:left w:val="none" w:sz="0" w:space="0" w:color="auto"/>
                                        <w:bottom w:val="none" w:sz="0" w:space="0" w:color="auto"/>
                                        <w:right w:val="none" w:sz="0" w:space="0" w:color="auto"/>
                                      </w:divBdr>
                                      <w:divsChild>
                                        <w:div w:id="17958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1156">
                          <w:marLeft w:val="0"/>
                          <w:marRight w:val="0"/>
                          <w:marTop w:val="0"/>
                          <w:marBottom w:val="0"/>
                          <w:divBdr>
                            <w:top w:val="none" w:sz="0" w:space="0" w:color="auto"/>
                            <w:left w:val="none" w:sz="0" w:space="0" w:color="auto"/>
                            <w:bottom w:val="none" w:sz="0" w:space="0" w:color="auto"/>
                            <w:right w:val="none" w:sz="0" w:space="0" w:color="auto"/>
                          </w:divBdr>
                          <w:divsChild>
                            <w:div w:id="2064937228">
                              <w:marLeft w:val="0"/>
                              <w:marRight w:val="0"/>
                              <w:marTop w:val="0"/>
                              <w:marBottom w:val="0"/>
                              <w:divBdr>
                                <w:top w:val="none" w:sz="0" w:space="0" w:color="auto"/>
                                <w:left w:val="none" w:sz="0" w:space="0" w:color="auto"/>
                                <w:bottom w:val="none" w:sz="0" w:space="0" w:color="auto"/>
                                <w:right w:val="none" w:sz="0" w:space="0" w:color="auto"/>
                              </w:divBdr>
                              <w:divsChild>
                                <w:div w:id="233056545">
                                  <w:marLeft w:val="0"/>
                                  <w:marRight w:val="0"/>
                                  <w:marTop w:val="0"/>
                                  <w:marBottom w:val="0"/>
                                  <w:divBdr>
                                    <w:top w:val="none" w:sz="0" w:space="0" w:color="auto"/>
                                    <w:left w:val="none" w:sz="0" w:space="0" w:color="auto"/>
                                    <w:bottom w:val="none" w:sz="0" w:space="0" w:color="auto"/>
                                    <w:right w:val="none" w:sz="0" w:space="0" w:color="auto"/>
                                  </w:divBdr>
                                  <w:divsChild>
                                    <w:div w:id="1270427038">
                                      <w:marLeft w:val="0"/>
                                      <w:marRight w:val="0"/>
                                      <w:marTop w:val="0"/>
                                      <w:marBottom w:val="0"/>
                                      <w:divBdr>
                                        <w:top w:val="none" w:sz="0" w:space="0" w:color="auto"/>
                                        <w:left w:val="none" w:sz="0" w:space="0" w:color="auto"/>
                                        <w:bottom w:val="none" w:sz="0" w:space="0" w:color="auto"/>
                                        <w:right w:val="none" w:sz="0" w:space="0" w:color="auto"/>
                                      </w:divBdr>
                                      <w:divsChild>
                                        <w:div w:id="61310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928813">
                                  <w:marLeft w:val="0"/>
                                  <w:marRight w:val="0"/>
                                  <w:marTop w:val="0"/>
                                  <w:marBottom w:val="0"/>
                                  <w:divBdr>
                                    <w:top w:val="none" w:sz="0" w:space="0" w:color="auto"/>
                                    <w:left w:val="none" w:sz="0" w:space="0" w:color="auto"/>
                                    <w:bottom w:val="none" w:sz="0" w:space="0" w:color="auto"/>
                                    <w:right w:val="none" w:sz="0" w:space="0" w:color="auto"/>
                                  </w:divBdr>
                                  <w:divsChild>
                                    <w:div w:id="561213438">
                                      <w:marLeft w:val="0"/>
                                      <w:marRight w:val="0"/>
                                      <w:marTop w:val="0"/>
                                      <w:marBottom w:val="0"/>
                                      <w:divBdr>
                                        <w:top w:val="none" w:sz="0" w:space="0" w:color="auto"/>
                                        <w:left w:val="none" w:sz="0" w:space="0" w:color="auto"/>
                                        <w:bottom w:val="none" w:sz="0" w:space="0" w:color="auto"/>
                                        <w:right w:val="none" w:sz="0" w:space="0" w:color="auto"/>
                                      </w:divBdr>
                                      <w:divsChild>
                                        <w:div w:id="160465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285322">
                          <w:marLeft w:val="0"/>
                          <w:marRight w:val="0"/>
                          <w:marTop w:val="0"/>
                          <w:marBottom w:val="0"/>
                          <w:divBdr>
                            <w:top w:val="none" w:sz="0" w:space="0" w:color="auto"/>
                            <w:left w:val="none" w:sz="0" w:space="0" w:color="auto"/>
                            <w:bottom w:val="none" w:sz="0" w:space="0" w:color="auto"/>
                            <w:right w:val="none" w:sz="0" w:space="0" w:color="auto"/>
                          </w:divBdr>
                          <w:divsChild>
                            <w:div w:id="2140301726">
                              <w:marLeft w:val="0"/>
                              <w:marRight w:val="0"/>
                              <w:marTop w:val="0"/>
                              <w:marBottom w:val="0"/>
                              <w:divBdr>
                                <w:top w:val="none" w:sz="0" w:space="0" w:color="auto"/>
                                <w:left w:val="none" w:sz="0" w:space="0" w:color="auto"/>
                                <w:bottom w:val="none" w:sz="0" w:space="0" w:color="auto"/>
                                <w:right w:val="none" w:sz="0" w:space="0" w:color="auto"/>
                              </w:divBdr>
                              <w:divsChild>
                                <w:div w:id="1865244178">
                                  <w:marLeft w:val="0"/>
                                  <w:marRight w:val="0"/>
                                  <w:marTop w:val="0"/>
                                  <w:marBottom w:val="0"/>
                                  <w:divBdr>
                                    <w:top w:val="none" w:sz="0" w:space="0" w:color="auto"/>
                                    <w:left w:val="none" w:sz="0" w:space="0" w:color="auto"/>
                                    <w:bottom w:val="none" w:sz="0" w:space="0" w:color="auto"/>
                                    <w:right w:val="none" w:sz="0" w:space="0" w:color="auto"/>
                                  </w:divBdr>
                                  <w:divsChild>
                                    <w:div w:id="1006444726">
                                      <w:marLeft w:val="0"/>
                                      <w:marRight w:val="0"/>
                                      <w:marTop w:val="0"/>
                                      <w:marBottom w:val="0"/>
                                      <w:divBdr>
                                        <w:top w:val="none" w:sz="0" w:space="0" w:color="auto"/>
                                        <w:left w:val="none" w:sz="0" w:space="0" w:color="auto"/>
                                        <w:bottom w:val="none" w:sz="0" w:space="0" w:color="auto"/>
                                        <w:right w:val="none" w:sz="0" w:space="0" w:color="auto"/>
                                      </w:divBdr>
                                      <w:divsChild>
                                        <w:div w:id="6701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293207">
                          <w:marLeft w:val="0"/>
                          <w:marRight w:val="0"/>
                          <w:marTop w:val="0"/>
                          <w:marBottom w:val="0"/>
                          <w:divBdr>
                            <w:top w:val="none" w:sz="0" w:space="0" w:color="auto"/>
                            <w:left w:val="none" w:sz="0" w:space="0" w:color="auto"/>
                            <w:bottom w:val="none" w:sz="0" w:space="0" w:color="auto"/>
                            <w:right w:val="none" w:sz="0" w:space="0" w:color="auto"/>
                          </w:divBdr>
                          <w:divsChild>
                            <w:div w:id="63797320">
                              <w:marLeft w:val="0"/>
                              <w:marRight w:val="0"/>
                              <w:marTop w:val="0"/>
                              <w:marBottom w:val="0"/>
                              <w:divBdr>
                                <w:top w:val="none" w:sz="0" w:space="0" w:color="auto"/>
                                <w:left w:val="none" w:sz="0" w:space="0" w:color="auto"/>
                                <w:bottom w:val="none" w:sz="0" w:space="0" w:color="auto"/>
                                <w:right w:val="none" w:sz="0" w:space="0" w:color="auto"/>
                              </w:divBdr>
                              <w:divsChild>
                                <w:div w:id="1250308273">
                                  <w:marLeft w:val="0"/>
                                  <w:marRight w:val="0"/>
                                  <w:marTop w:val="0"/>
                                  <w:marBottom w:val="0"/>
                                  <w:divBdr>
                                    <w:top w:val="none" w:sz="0" w:space="0" w:color="auto"/>
                                    <w:left w:val="none" w:sz="0" w:space="0" w:color="auto"/>
                                    <w:bottom w:val="none" w:sz="0" w:space="0" w:color="auto"/>
                                    <w:right w:val="none" w:sz="0" w:space="0" w:color="auto"/>
                                  </w:divBdr>
                                  <w:divsChild>
                                    <w:div w:id="525020732">
                                      <w:marLeft w:val="0"/>
                                      <w:marRight w:val="0"/>
                                      <w:marTop w:val="0"/>
                                      <w:marBottom w:val="0"/>
                                      <w:divBdr>
                                        <w:top w:val="none" w:sz="0" w:space="0" w:color="auto"/>
                                        <w:left w:val="none" w:sz="0" w:space="0" w:color="auto"/>
                                        <w:bottom w:val="none" w:sz="0" w:space="0" w:color="auto"/>
                                        <w:right w:val="none" w:sz="0" w:space="0" w:color="auto"/>
                                      </w:divBdr>
                                      <w:divsChild>
                                        <w:div w:id="181602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602327">
                          <w:marLeft w:val="0"/>
                          <w:marRight w:val="0"/>
                          <w:marTop w:val="0"/>
                          <w:marBottom w:val="0"/>
                          <w:divBdr>
                            <w:top w:val="none" w:sz="0" w:space="0" w:color="auto"/>
                            <w:left w:val="none" w:sz="0" w:space="0" w:color="auto"/>
                            <w:bottom w:val="none" w:sz="0" w:space="0" w:color="auto"/>
                            <w:right w:val="none" w:sz="0" w:space="0" w:color="auto"/>
                          </w:divBdr>
                          <w:divsChild>
                            <w:div w:id="974725899">
                              <w:marLeft w:val="0"/>
                              <w:marRight w:val="0"/>
                              <w:marTop w:val="0"/>
                              <w:marBottom w:val="0"/>
                              <w:divBdr>
                                <w:top w:val="none" w:sz="0" w:space="0" w:color="auto"/>
                                <w:left w:val="none" w:sz="0" w:space="0" w:color="auto"/>
                                <w:bottom w:val="none" w:sz="0" w:space="0" w:color="auto"/>
                                <w:right w:val="none" w:sz="0" w:space="0" w:color="auto"/>
                              </w:divBdr>
                              <w:divsChild>
                                <w:div w:id="126706816">
                                  <w:marLeft w:val="0"/>
                                  <w:marRight w:val="0"/>
                                  <w:marTop w:val="0"/>
                                  <w:marBottom w:val="0"/>
                                  <w:divBdr>
                                    <w:top w:val="none" w:sz="0" w:space="0" w:color="auto"/>
                                    <w:left w:val="none" w:sz="0" w:space="0" w:color="auto"/>
                                    <w:bottom w:val="none" w:sz="0" w:space="0" w:color="auto"/>
                                    <w:right w:val="none" w:sz="0" w:space="0" w:color="auto"/>
                                  </w:divBdr>
                                  <w:divsChild>
                                    <w:div w:id="1246955264">
                                      <w:marLeft w:val="0"/>
                                      <w:marRight w:val="0"/>
                                      <w:marTop w:val="0"/>
                                      <w:marBottom w:val="0"/>
                                      <w:divBdr>
                                        <w:top w:val="none" w:sz="0" w:space="0" w:color="auto"/>
                                        <w:left w:val="none" w:sz="0" w:space="0" w:color="auto"/>
                                        <w:bottom w:val="none" w:sz="0" w:space="0" w:color="auto"/>
                                        <w:right w:val="none" w:sz="0" w:space="0" w:color="auto"/>
                                      </w:divBdr>
                                      <w:divsChild>
                                        <w:div w:id="6114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236040">
      <w:bodyDiv w:val="1"/>
      <w:marLeft w:val="0"/>
      <w:marRight w:val="0"/>
      <w:marTop w:val="0"/>
      <w:marBottom w:val="0"/>
      <w:divBdr>
        <w:top w:val="none" w:sz="0" w:space="0" w:color="auto"/>
        <w:left w:val="none" w:sz="0" w:space="0" w:color="auto"/>
        <w:bottom w:val="none" w:sz="0" w:space="0" w:color="auto"/>
        <w:right w:val="none" w:sz="0" w:space="0" w:color="auto"/>
      </w:divBdr>
    </w:div>
    <w:div w:id="212095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ft.gov.uk/vca/vehicletype/ecwvta-framework-directive.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etenders.gov.ie" TargetMode="External"/><Relationship Id="rId4" Type="http://schemas.openxmlformats.org/officeDocument/2006/relationships/settings" Target="settings.xml"/><Relationship Id="rId9" Type="http://schemas.openxmlformats.org/officeDocument/2006/relationships/image" Target="cid:image010.jpg@01DC44F7.31814AC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044E2-A701-42DC-B7CC-6C72A87C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7807</Words>
  <Characters>44501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Dublin City Council</Company>
  <LinksUpToDate>false</LinksUpToDate>
  <CharactersWithSpaces>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Cathal McCoy</dc:creator>
  <cp:keywords/>
  <dc:description/>
  <cp:lastModifiedBy>Anthony Fagan</cp:lastModifiedBy>
  <cp:revision>7</cp:revision>
  <cp:lastPrinted>2025-11-10T13:14:00Z</cp:lastPrinted>
  <dcterms:created xsi:type="dcterms:W3CDTF">2025-10-30T15:27:00Z</dcterms:created>
  <dcterms:modified xsi:type="dcterms:W3CDTF">2025-11-10T13:22:00Z</dcterms:modified>
</cp:coreProperties>
</file>